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F8" w:rsidRPr="00B12419" w:rsidRDefault="009C65F8" w:rsidP="009C65F8">
      <w:pPr>
        <w:jc w:val="center"/>
        <w:rPr>
          <w:b/>
          <w:sz w:val="28"/>
          <w:szCs w:val="28"/>
        </w:rPr>
      </w:pPr>
      <w:r w:rsidRPr="00B12419">
        <w:rPr>
          <w:b/>
          <w:sz w:val="28"/>
          <w:szCs w:val="28"/>
        </w:rPr>
        <w:t>Муниципальное автономное учреждение</w:t>
      </w:r>
    </w:p>
    <w:p w:rsidR="009C65F8" w:rsidRPr="00B12419" w:rsidRDefault="009C65F8" w:rsidP="009C65F8">
      <w:pPr>
        <w:jc w:val="center"/>
        <w:rPr>
          <w:b/>
          <w:sz w:val="28"/>
          <w:szCs w:val="28"/>
        </w:rPr>
      </w:pPr>
      <w:r w:rsidRPr="00B12419">
        <w:rPr>
          <w:b/>
          <w:sz w:val="28"/>
          <w:szCs w:val="28"/>
        </w:rPr>
        <w:t>дополнительного образования города Перми</w:t>
      </w:r>
    </w:p>
    <w:p w:rsidR="009C65F8" w:rsidRPr="00B12419" w:rsidRDefault="009C65F8" w:rsidP="009C65F8">
      <w:pPr>
        <w:jc w:val="center"/>
        <w:rPr>
          <w:b/>
          <w:sz w:val="28"/>
          <w:szCs w:val="28"/>
        </w:rPr>
      </w:pPr>
      <w:r w:rsidRPr="00B12419">
        <w:rPr>
          <w:b/>
          <w:sz w:val="28"/>
          <w:szCs w:val="28"/>
        </w:rPr>
        <w:t>«Детская музыкальная школа № 10 «Динамика»</w:t>
      </w:r>
    </w:p>
    <w:p w:rsidR="009C65F8" w:rsidRDefault="009C65F8" w:rsidP="009C65F8">
      <w:pPr>
        <w:spacing w:line="360" w:lineRule="auto"/>
        <w:jc w:val="center"/>
        <w:rPr>
          <w:b/>
          <w:sz w:val="28"/>
        </w:rPr>
      </w:pPr>
    </w:p>
    <w:p w:rsidR="009C65F8" w:rsidRDefault="009C65F8" w:rsidP="009C65F8">
      <w:pPr>
        <w:spacing w:line="360" w:lineRule="auto"/>
        <w:rPr>
          <w:b/>
          <w:sz w:val="28"/>
        </w:rPr>
      </w:pPr>
    </w:p>
    <w:p w:rsidR="009C65F8" w:rsidRDefault="009C65F8" w:rsidP="009C65F8">
      <w:pPr>
        <w:spacing w:line="360" w:lineRule="auto"/>
        <w:rPr>
          <w:b/>
          <w:sz w:val="28"/>
        </w:rPr>
      </w:pPr>
    </w:p>
    <w:p w:rsidR="009C65F8" w:rsidRDefault="009C65F8" w:rsidP="009C65F8">
      <w:pPr>
        <w:spacing w:line="360" w:lineRule="auto"/>
        <w:rPr>
          <w:b/>
          <w:sz w:val="28"/>
        </w:rPr>
      </w:pPr>
    </w:p>
    <w:p w:rsidR="009C65F8" w:rsidRDefault="009C65F8" w:rsidP="009C65F8">
      <w:pPr>
        <w:spacing w:line="360" w:lineRule="auto"/>
        <w:rPr>
          <w:b/>
          <w:sz w:val="28"/>
        </w:rPr>
      </w:pPr>
    </w:p>
    <w:p w:rsidR="009C65F8" w:rsidRDefault="009C65F8" w:rsidP="009C65F8">
      <w:pPr>
        <w:spacing w:line="360" w:lineRule="auto"/>
        <w:rPr>
          <w:b/>
          <w:sz w:val="28"/>
        </w:rPr>
      </w:pPr>
    </w:p>
    <w:p w:rsidR="009C65F8" w:rsidRPr="0025032D" w:rsidRDefault="009C65F8" w:rsidP="009C65F8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>Дополнительная предпрофессиональная общеобразовательная программа в области музыкального искусства «ФОРТЕПИАНО»</w:t>
      </w:r>
    </w:p>
    <w:p w:rsidR="009C65F8" w:rsidRDefault="009C65F8" w:rsidP="009C65F8">
      <w:pPr>
        <w:spacing w:line="360" w:lineRule="auto"/>
        <w:jc w:val="center"/>
        <w:rPr>
          <w:b/>
          <w:sz w:val="32"/>
        </w:rPr>
      </w:pPr>
    </w:p>
    <w:p w:rsidR="009C65F8" w:rsidRDefault="009C65F8" w:rsidP="009C65F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Предметная область </w:t>
      </w:r>
    </w:p>
    <w:p w:rsidR="009C65F8" w:rsidRPr="00283A1C" w:rsidRDefault="009C65F8" w:rsidP="009C65F8">
      <w:pPr>
        <w:spacing w:line="360" w:lineRule="auto"/>
        <w:jc w:val="center"/>
        <w:rPr>
          <w:b/>
          <w:sz w:val="32"/>
          <w:szCs w:val="32"/>
        </w:rPr>
      </w:pPr>
      <w:r w:rsidRPr="00283A1C">
        <w:rPr>
          <w:b/>
          <w:sz w:val="32"/>
          <w:szCs w:val="32"/>
        </w:rPr>
        <w:t>ПО.01.</w:t>
      </w:r>
      <w:r w:rsidR="00283A1C" w:rsidRPr="00283A1C">
        <w:rPr>
          <w:b/>
          <w:sz w:val="32"/>
          <w:szCs w:val="32"/>
        </w:rPr>
        <w:t xml:space="preserve"> Музыкальное исполнительство</w:t>
      </w:r>
    </w:p>
    <w:p w:rsidR="009C65F8" w:rsidRDefault="009C65F8" w:rsidP="009C65F8">
      <w:pPr>
        <w:spacing w:line="360" w:lineRule="auto"/>
        <w:jc w:val="center"/>
        <w:rPr>
          <w:b/>
          <w:sz w:val="32"/>
        </w:rPr>
      </w:pPr>
    </w:p>
    <w:p w:rsidR="009C65F8" w:rsidRPr="00283A1C" w:rsidRDefault="009C65F8" w:rsidP="009C65F8">
      <w:pPr>
        <w:spacing w:line="360" w:lineRule="auto"/>
        <w:jc w:val="center"/>
        <w:rPr>
          <w:b/>
          <w:sz w:val="40"/>
          <w:szCs w:val="40"/>
        </w:rPr>
      </w:pPr>
      <w:r w:rsidRPr="00283A1C">
        <w:rPr>
          <w:b/>
          <w:sz w:val="40"/>
          <w:szCs w:val="40"/>
        </w:rPr>
        <w:t>Учебный предмет</w:t>
      </w:r>
    </w:p>
    <w:p w:rsidR="009C65F8" w:rsidRPr="00283A1C" w:rsidRDefault="009C65F8" w:rsidP="009C65F8">
      <w:pPr>
        <w:spacing w:line="360" w:lineRule="auto"/>
        <w:jc w:val="center"/>
        <w:rPr>
          <w:b/>
          <w:sz w:val="40"/>
          <w:szCs w:val="40"/>
        </w:rPr>
      </w:pPr>
      <w:r w:rsidRPr="00283A1C">
        <w:rPr>
          <w:b/>
          <w:sz w:val="40"/>
          <w:szCs w:val="40"/>
        </w:rPr>
        <w:t>УП.01 С</w:t>
      </w:r>
      <w:r w:rsidR="00283A1C">
        <w:rPr>
          <w:b/>
          <w:sz w:val="40"/>
          <w:szCs w:val="40"/>
        </w:rPr>
        <w:t>ПЕЦИАЛЬНОСТЬ И ЧТЕНИЕ С ЛИИСТА</w:t>
      </w:r>
    </w:p>
    <w:p w:rsidR="009C65F8" w:rsidRPr="0025032D" w:rsidRDefault="009C65F8" w:rsidP="009C65F8">
      <w:pPr>
        <w:spacing w:line="360" w:lineRule="auto"/>
        <w:rPr>
          <w:b/>
        </w:rPr>
      </w:pPr>
    </w:p>
    <w:p w:rsidR="009C65F8" w:rsidRPr="0025032D" w:rsidRDefault="009C65F8" w:rsidP="009C65F8">
      <w:pPr>
        <w:spacing w:line="360" w:lineRule="auto"/>
        <w:jc w:val="center"/>
        <w:rPr>
          <w:b/>
        </w:rPr>
      </w:pPr>
    </w:p>
    <w:p w:rsidR="009C65F8" w:rsidRPr="0025032D" w:rsidRDefault="009C65F8" w:rsidP="009C65F8">
      <w:pPr>
        <w:spacing w:line="360" w:lineRule="auto"/>
        <w:rPr>
          <w:b/>
          <w:i/>
        </w:rPr>
      </w:pPr>
    </w:p>
    <w:p w:rsidR="009C65F8" w:rsidRDefault="009C65F8" w:rsidP="009C65F8">
      <w:pPr>
        <w:spacing w:line="360" w:lineRule="auto"/>
        <w:jc w:val="center"/>
        <w:rPr>
          <w:b/>
          <w:i/>
        </w:rPr>
      </w:pPr>
    </w:p>
    <w:p w:rsidR="009C65F8" w:rsidRDefault="009C65F8" w:rsidP="009C65F8">
      <w:pPr>
        <w:spacing w:line="360" w:lineRule="auto"/>
        <w:jc w:val="center"/>
        <w:rPr>
          <w:b/>
          <w:i/>
        </w:rPr>
      </w:pPr>
    </w:p>
    <w:p w:rsidR="009C65F8" w:rsidRDefault="009C65F8" w:rsidP="009C65F8">
      <w:pPr>
        <w:spacing w:line="360" w:lineRule="auto"/>
        <w:jc w:val="center"/>
        <w:rPr>
          <w:b/>
          <w:i/>
        </w:rPr>
      </w:pPr>
    </w:p>
    <w:p w:rsidR="009C65F8" w:rsidRDefault="009C65F8" w:rsidP="009C65F8">
      <w:pPr>
        <w:spacing w:line="360" w:lineRule="auto"/>
        <w:jc w:val="center"/>
        <w:rPr>
          <w:b/>
          <w:i/>
        </w:rPr>
      </w:pPr>
    </w:p>
    <w:p w:rsidR="009C65F8" w:rsidRDefault="009C65F8" w:rsidP="009C65F8">
      <w:pPr>
        <w:spacing w:line="360" w:lineRule="auto"/>
        <w:jc w:val="center"/>
        <w:rPr>
          <w:b/>
          <w:i/>
        </w:rPr>
      </w:pPr>
    </w:p>
    <w:p w:rsidR="009C65F8" w:rsidRDefault="009C65F8" w:rsidP="009C65F8">
      <w:pPr>
        <w:spacing w:line="360" w:lineRule="auto"/>
        <w:jc w:val="center"/>
        <w:rPr>
          <w:b/>
          <w:i/>
        </w:rPr>
      </w:pPr>
    </w:p>
    <w:p w:rsidR="009C65F8" w:rsidRDefault="009C65F8" w:rsidP="009C65F8">
      <w:pPr>
        <w:spacing w:line="360" w:lineRule="auto"/>
        <w:jc w:val="center"/>
        <w:rPr>
          <w:b/>
          <w:i/>
        </w:rPr>
      </w:pPr>
    </w:p>
    <w:p w:rsidR="009C65F8" w:rsidRDefault="009C65F8" w:rsidP="009C65F8">
      <w:pPr>
        <w:spacing w:line="360" w:lineRule="auto"/>
        <w:jc w:val="center"/>
        <w:rPr>
          <w:b/>
          <w:i/>
        </w:rPr>
      </w:pPr>
    </w:p>
    <w:p w:rsidR="009C65F8" w:rsidRDefault="009C65F8" w:rsidP="009C65F8">
      <w:pPr>
        <w:spacing w:line="360" w:lineRule="auto"/>
        <w:jc w:val="center"/>
        <w:rPr>
          <w:b/>
          <w:i/>
        </w:rPr>
      </w:pPr>
    </w:p>
    <w:p w:rsidR="009C65F8" w:rsidRPr="0025032D" w:rsidRDefault="009C65F8" w:rsidP="009C65F8">
      <w:pPr>
        <w:spacing w:line="360" w:lineRule="auto"/>
        <w:jc w:val="center"/>
        <w:rPr>
          <w:b/>
          <w:i/>
        </w:rPr>
      </w:pPr>
    </w:p>
    <w:p w:rsidR="009C65F8" w:rsidRPr="0025032D" w:rsidRDefault="009C65F8" w:rsidP="009C65F8">
      <w:pPr>
        <w:spacing w:line="360" w:lineRule="auto"/>
        <w:jc w:val="center"/>
        <w:rPr>
          <w:b/>
          <w:sz w:val="28"/>
          <w:szCs w:val="28"/>
        </w:rPr>
      </w:pPr>
      <w:r w:rsidRPr="0025032D">
        <w:rPr>
          <w:b/>
          <w:sz w:val="28"/>
          <w:szCs w:val="28"/>
        </w:rPr>
        <w:t>г. Пермь, 201</w:t>
      </w:r>
      <w:r w:rsidR="00D06117">
        <w:rPr>
          <w:b/>
          <w:sz w:val="28"/>
          <w:szCs w:val="28"/>
        </w:rPr>
        <w:t>9</w:t>
      </w:r>
    </w:p>
    <w:p w:rsidR="009C65F8" w:rsidRPr="0025032D" w:rsidRDefault="009C65F8" w:rsidP="009C65F8">
      <w:pPr>
        <w:spacing w:line="360" w:lineRule="auto"/>
        <w:rPr>
          <w:b/>
          <w:sz w:val="28"/>
          <w:szCs w:val="28"/>
        </w:rPr>
        <w:sectPr w:rsidR="009C65F8" w:rsidRPr="0025032D">
          <w:pgSz w:w="11906" w:h="16838"/>
          <w:pgMar w:top="851" w:right="851" w:bottom="567" w:left="1134" w:header="709" w:footer="709" w:gutter="0"/>
          <w:cols w:space="720"/>
        </w:sectPr>
      </w:pPr>
    </w:p>
    <w:p w:rsidR="009C65F8" w:rsidRPr="0025032D" w:rsidRDefault="009C65F8" w:rsidP="009C65F8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lastRenderedPageBreak/>
        <w:t>Утверждено</w:t>
      </w:r>
    </w:p>
    <w:p w:rsidR="009C65F8" w:rsidRPr="0025032D" w:rsidRDefault="002E1512" w:rsidP="009C65F8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="009C65F8" w:rsidRPr="0025032D">
        <w:rPr>
          <w:sz w:val="28"/>
        </w:rPr>
        <w:t xml:space="preserve">едагогическом совете </w:t>
      </w:r>
    </w:p>
    <w:p w:rsidR="009C65F8" w:rsidRPr="0025032D" w:rsidRDefault="00D06117" w:rsidP="009C65F8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</w:t>
      </w:r>
      <w:r w:rsidR="009C65F8" w:rsidRPr="0025032D">
        <w:rPr>
          <w:sz w:val="28"/>
        </w:rPr>
        <w:t xml:space="preserve">» </w:t>
      </w:r>
      <w:r w:rsidR="009C65F8">
        <w:rPr>
          <w:sz w:val="28"/>
        </w:rPr>
        <w:t xml:space="preserve"> августа </w:t>
      </w:r>
      <w:r w:rsidR="009C65F8" w:rsidRPr="0025032D">
        <w:rPr>
          <w:sz w:val="28"/>
        </w:rPr>
        <w:t>20</w:t>
      </w:r>
      <w:r>
        <w:rPr>
          <w:sz w:val="28"/>
        </w:rPr>
        <w:t>19</w:t>
      </w:r>
      <w:r w:rsidR="009C65F8">
        <w:rPr>
          <w:sz w:val="28"/>
        </w:rPr>
        <w:t xml:space="preserve"> </w:t>
      </w:r>
      <w:r w:rsidR="009C65F8" w:rsidRPr="0025032D">
        <w:rPr>
          <w:sz w:val="28"/>
        </w:rPr>
        <w:t>г.</w:t>
      </w:r>
    </w:p>
    <w:p w:rsidR="009C65F8" w:rsidRPr="0025032D" w:rsidRDefault="009C65F8" w:rsidP="009C65F8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>директор  МАУ ДО «</w:t>
      </w:r>
      <w:r>
        <w:rPr>
          <w:sz w:val="28"/>
        </w:rPr>
        <w:t xml:space="preserve">ДМШ </w:t>
      </w:r>
      <w:r w:rsidRPr="0025032D">
        <w:rPr>
          <w:sz w:val="28"/>
        </w:rPr>
        <w:t>№ 10</w:t>
      </w:r>
      <w:r>
        <w:rPr>
          <w:sz w:val="28"/>
        </w:rPr>
        <w:t xml:space="preserve"> «Динамика</w:t>
      </w:r>
      <w:r w:rsidRPr="0025032D">
        <w:rPr>
          <w:sz w:val="28"/>
        </w:rPr>
        <w:t>»</w:t>
      </w:r>
    </w:p>
    <w:p w:rsidR="009C65F8" w:rsidRPr="0025032D" w:rsidRDefault="009C65F8" w:rsidP="009C65F8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Рамизова  А.Г.</w:t>
      </w:r>
    </w:p>
    <w:p w:rsidR="009C65F8" w:rsidRPr="0025032D" w:rsidRDefault="009C65F8" w:rsidP="009C65F8">
      <w:pPr>
        <w:spacing w:line="360" w:lineRule="auto"/>
        <w:ind w:firstLine="709"/>
        <w:jc w:val="center"/>
        <w:rPr>
          <w:sz w:val="32"/>
          <w:szCs w:val="28"/>
        </w:rPr>
      </w:pPr>
    </w:p>
    <w:p w:rsidR="009C65F8" w:rsidRPr="0025032D" w:rsidRDefault="009C65F8" w:rsidP="009C65F8">
      <w:pPr>
        <w:spacing w:line="360" w:lineRule="auto"/>
        <w:ind w:firstLine="709"/>
        <w:jc w:val="both"/>
        <w:rPr>
          <w:sz w:val="28"/>
          <w:szCs w:val="28"/>
        </w:rPr>
      </w:pPr>
      <w:r w:rsidRPr="0025032D">
        <w:rPr>
          <w:sz w:val="28"/>
          <w:szCs w:val="28"/>
        </w:rPr>
        <w:t xml:space="preserve">Программа учебного предмета разработана на основе Федеральных государственных требований  </w:t>
      </w:r>
      <w:r w:rsidRPr="0025032D">
        <w:rPr>
          <w:sz w:val="32"/>
          <w:szCs w:val="28"/>
        </w:rPr>
        <w:t>(далее</w:t>
      </w:r>
      <w:r>
        <w:rPr>
          <w:sz w:val="32"/>
          <w:szCs w:val="28"/>
        </w:rPr>
        <w:t xml:space="preserve"> - </w:t>
      </w:r>
      <w:r w:rsidRPr="0025032D">
        <w:rPr>
          <w:sz w:val="32"/>
          <w:szCs w:val="28"/>
        </w:rPr>
        <w:t xml:space="preserve">ФГТ)  </w:t>
      </w:r>
      <w:r w:rsidRPr="0025032D">
        <w:rPr>
          <w:sz w:val="28"/>
          <w:szCs w:val="28"/>
        </w:rPr>
        <w:t>к дополнительной предпрофессиональной общеобразовательной программе в области музыкального искусства «Фортепиано»</w:t>
      </w:r>
    </w:p>
    <w:p w:rsidR="009C65F8" w:rsidRPr="0025032D" w:rsidRDefault="009C65F8" w:rsidP="009C65F8">
      <w:pPr>
        <w:spacing w:line="360" w:lineRule="auto"/>
        <w:rPr>
          <w:sz w:val="28"/>
          <w:szCs w:val="28"/>
        </w:rPr>
      </w:pPr>
      <w:r w:rsidRPr="0025032D">
        <w:rPr>
          <w:i/>
          <w:sz w:val="28"/>
          <w:szCs w:val="28"/>
        </w:rPr>
        <w:t xml:space="preserve">                   </w:t>
      </w:r>
      <w:r w:rsidRPr="0025032D">
        <w:rPr>
          <w:sz w:val="28"/>
          <w:szCs w:val="28"/>
        </w:rPr>
        <w:t>ПО.01. «Музыкальное исполнительство»</w:t>
      </w:r>
    </w:p>
    <w:p w:rsidR="009C65F8" w:rsidRPr="0025032D" w:rsidRDefault="009C65F8" w:rsidP="009C65F8">
      <w:pPr>
        <w:spacing w:line="360" w:lineRule="auto"/>
        <w:rPr>
          <w:sz w:val="28"/>
          <w:szCs w:val="28"/>
        </w:rPr>
      </w:pPr>
      <w:r w:rsidRPr="0025032D">
        <w:rPr>
          <w:sz w:val="28"/>
          <w:szCs w:val="28"/>
        </w:rPr>
        <w:t xml:space="preserve">                   УП.01 «Специальность и чтение с листа»</w:t>
      </w:r>
    </w:p>
    <w:p w:rsidR="009C65F8" w:rsidRPr="0025032D" w:rsidRDefault="009C65F8" w:rsidP="009C65F8">
      <w:pPr>
        <w:spacing w:line="360" w:lineRule="auto"/>
        <w:rPr>
          <w:sz w:val="28"/>
          <w:szCs w:val="28"/>
        </w:rPr>
      </w:pPr>
      <w:r w:rsidRPr="0025032D">
        <w:rPr>
          <w:sz w:val="28"/>
          <w:szCs w:val="28"/>
        </w:rPr>
        <w:t xml:space="preserve">               </w:t>
      </w:r>
    </w:p>
    <w:p w:rsidR="009C65F8" w:rsidRPr="0025032D" w:rsidRDefault="009C65F8" w:rsidP="009C65F8">
      <w:pPr>
        <w:spacing w:line="360" w:lineRule="auto"/>
        <w:ind w:firstLine="567"/>
        <w:jc w:val="both"/>
        <w:rPr>
          <w:sz w:val="28"/>
        </w:rPr>
      </w:pPr>
    </w:p>
    <w:p w:rsidR="009C65F8" w:rsidRDefault="009C65F8" w:rsidP="009C65F8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Разработчики –</w:t>
      </w:r>
      <w:r w:rsidR="00626191">
        <w:rPr>
          <w:sz w:val="28"/>
        </w:rPr>
        <w:t xml:space="preserve"> </w:t>
      </w:r>
      <w:r w:rsidRPr="0025032D">
        <w:rPr>
          <w:sz w:val="28"/>
        </w:rPr>
        <w:t>Королёва</w:t>
      </w:r>
      <w:r w:rsidR="00626191" w:rsidRPr="00626191">
        <w:rPr>
          <w:sz w:val="28"/>
        </w:rPr>
        <w:t xml:space="preserve"> </w:t>
      </w:r>
      <w:r w:rsidR="00157EE5">
        <w:rPr>
          <w:sz w:val="28"/>
        </w:rPr>
        <w:t>Галина Агаповна</w:t>
      </w:r>
      <w:r w:rsidRPr="0025032D">
        <w:rPr>
          <w:sz w:val="28"/>
        </w:rPr>
        <w:t xml:space="preserve">, </w:t>
      </w:r>
      <w:r w:rsidR="00E128B2">
        <w:rPr>
          <w:sz w:val="28"/>
        </w:rPr>
        <w:t xml:space="preserve">преподаватель высшей </w:t>
      </w:r>
      <w:r w:rsidR="00B12419">
        <w:rPr>
          <w:sz w:val="28"/>
        </w:rPr>
        <w:t xml:space="preserve">квалификационной </w:t>
      </w:r>
      <w:r w:rsidR="00E128B2">
        <w:rPr>
          <w:sz w:val="28"/>
        </w:rPr>
        <w:t>категории, Бабина</w:t>
      </w:r>
      <w:r w:rsidR="00626191" w:rsidRPr="00626191">
        <w:rPr>
          <w:sz w:val="28"/>
        </w:rPr>
        <w:t xml:space="preserve"> </w:t>
      </w:r>
      <w:r w:rsidR="00157EE5">
        <w:rPr>
          <w:sz w:val="28"/>
        </w:rPr>
        <w:t xml:space="preserve">Галина Леонидовна, </w:t>
      </w:r>
      <w:r w:rsidR="00E128B2">
        <w:rPr>
          <w:sz w:val="28"/>
        </w:rPr>
        <w:t xml:space="preserve">преподаватель </w:t>
      </w:r>
      <w:r w:rsidR="00B12419">
        <w:rPr>
          <w:sz w:val="28"/>
        </w:rPr>
        <w:t xml:space="preserve">высшей квалификационной категории, </w:t>
      </w:r>
      <w:r w:rsidR="00E128B2">
        <w:rPr>
          <w:sz w:val="28"/>
        </w:rPr>
        <w:t>Знаменская</w:t>
      </w:r>
      <w:r w:rsidR="00157EE5">
        <w:rPr>
          <w:sz w:val="28"/>
        </w:rPr>
        <w:t xml:space="preserve"> Мария Михайловна</w:t>
      </w:r>
      <w:r w:rsidR="00E128B2">
        <w:rPr>
          <w:sz w:val="28"/>
        </w:rPr>
        <w:t>, преподаватель Чжао</w:t>
      </w:r>
      <w:r w:rsidR="00157EE5">
        <w:rPr>
          <w:sz w:val="28"/>
        </w:rPr>
        <w:t xml:space="preserve"> Лилия Николаевна</w:t>
      </w:r>
      <w:r w:rsidR="00E128B2">
        <w:rPr>
          <w:sz w:val="28"/>
        </w:rPr>
        <w:t>, преподаватель</w:t>
      </w:r>
    </w:p>
    <w:p w:rsidR="00B12419" w:rsidRDefault="00B12419" w:rsidP="009C65F8">
      <w:pPr>
        <w:spacing w:line="360" w:lineRule="auto"/>
        <w:jc w:val="both"/>
        <w:rPr>
          <w:sz w:val="28"/>
        </w:rPr>
      </w:pPr>
    </w:p>
    <w:p w:rsidR="009C65F8" w:rsidRPr="0025032D" w:rsidRDefault="009C65F8" w:rsidP="009C65F8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 w:rsidR="00626191">
        <w:rPr>
          <w:sz w:val="28"/>
        </w:rPr>
        <w:t xml:space="preserve"> </w:t>
      </w:r>
      <w:r w:rsidR="007250DC">
        <w:rPr>
          <w:sz w:val="28"/>
        </w:rPr>
        <w:t>Егошин</w:t>
      </w:r>
      <w:r w:rsidR="00626191" w:rsidRPr="00626191">
        <w:rPr>
          <w:sz w:val="28"/>
        </w:rPr>
        <w:t xml:space="preserve"> </w:t>
      </w:r>
      <w:r w:rsidR="00157EE5">
        <w:rPr>
          <w:sz w:val="28"/>
        </w:rPr>
        <w:t>Николай Алексеевич</w:t>
      </w:r>
      <w:r w:rsidR="007250DC">
        <w:rPr>
          <w:sz w:val="28"/>
        </w:rPr>
        <w:t>, заведующий кафедрой инструментального исполнительства факультета музыки ФГБОУ ВО «Пермский государственный гуманитарно-педагогический университет», ЗРК РФ, профессор</w:t>
      </w:r>
    </w:p>
    <w:p w:rsidR="009C65F8" w:rsidRPr="0025032D" w:rsidRDefault="009C65F8" w:rsidP="009C65F8">
      <w:pPr>
        <w:spacing w:line="360" w:lineRule="auto"/>
        <w:ind w:firstLine="567"/>
        <w:jc w:val="both"/>
        <w:rPr>
          <w:sz w:val="28"/>
        </w:rPr>
      </w:pPr>
    </w:p>
    <w:p w:rsidR="009C65F8" w:rsidRPr="0025032D" w:rsidRDefault="009C65F8" w:rsidP="009C65F8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 w:rsidR="00626191">
        <w:rPr>
          <w:sz w:val="28"/>
        </w:rPr>
        <w:t xml:space="preserve"> </w:t>
      </w:r>
      <w:r w:rsidR="00E128B2">
        <w:rPr>
          <w:sz w:val="28"/>
        </w:rPr>
        <w:t>Кадочникова</w:t>
      </w:r>
      <w:r w:rsidR="00626191" w:rsidRPr="00626191">
        <w:rPr>
          <w:sz w:val="28"/>
        </w:rPr>
        <w:t xml:space="preserve"> </w:t>
      </w:r>
      <w:r w:rsidR="00157EE5">
        <w:rPr>
          <w:sz w:val="28"/>
        </w:rPr>
        <w:t>Елена Евгеньевна</w:t>
      </w:r>
      <w:r w:rsidR="00E128B2">
        <w:rPr>
          <w:sz w:val="28"/>
        </w:rPr>
        <w:t>, заместитель</w:t>
      </w:r>
      <w:r w:rsidR="00B12419">
        <w:rPr>
          <w:sz w:val="28"/>
        </w:rPr>
        <w:t xml:space="preserve"> </w:t>
      </w:r>
      <w:r w:rsidR="00157EE5">
        <w:rPr>
          <w:sz w:val="28"/>
        </w:rPr>
        <w:t>директора по учебной работе</w:t>
      </w:r>
      <w:r w:rsidR="00B12419">
        <w:rPr>
          <w:sz w:val="28"/>
        </w:rPr>
        <w:t xml:space="preserve"> МАУ ДО «ДМШ № 10 «Динамика»</w:t>
      </w:r>
      <w:r>
        <w:rPr>
          <w:sz w:val="28"/>
        </w:rPr>
        <w:t xml:space="preserve">, преподаватель </w:t>
      </w:r>
      <w:r w:rsidR="00B12419">
        <w:rPr>
          <w:sz w:val="28"/>
        </w:rPr>
        <w:t>высшей квалификационной категории</w:t>
      </w:r>
    </w:p>
    <w:p w:rsidR="00751186" w:rsidRDefault="00827C73" w:rsidP="001C6B00">
      <w:pPr>
        <w:pStyle w:val="1"/>
        <w:kinsoku w:val="0"/>
        <w:overflowPunct w:val="0"/>
        <w:spacing w:before="69"/>
        <w:ind w:left="0"/>
        <w:rPr>
          <w:rFonts w:eastAsiaTheme="minorEastAsia"/>
        </w:rPr>
      </w:pPr>
      <w:r>
        <w:rPr>
          <w:rFonts w:eastAsiaTheme="minorEastAsia"/>
        </w:rPr>
        <w:t xml:space="preserve">                        </w:t>
      </w:r>
    </w:p>
    <w:p w:rsidR="00B12419" w:rsidRDefault="00B12419" w:rsidP="001C6B00">
      <w:pPr>
        <w:pStyle w:val="1"/>
        <w:kinsoku w:val="0"/>
        <w:overflowPunct w:val="0"/>
        <w:spacing w:before="69"/>
        <w:ind w:left="0"/>
        <w:rPr>
          <w:rFonts w:eastAsiaTheme="minorEastAsia"/>
        </w:rPr>
      </w:pPr>
      <w:bookmarkStart w:id="0" w:name="_GoBack"/>
      <w:bookmarkEnd w:id="0"/>
    </w:p>
    <w:p w:rsidR="00157EE5" w:rsidRDefault="00157EE5" w:rsidP="001C6B00">
      <w:pPr>
        <w:pStyle w:val="1"/>
        <w:kinsoku w:val="0"/>
        <w:overflowPunct w:val="0"/>
        <w:spacing w:before="69"/>
        <w:ind w:left="0"/>
        <w:rPr>
          <w:rFonts w:eastAsiaTheme="minorEastAsia"/>
        </w:rPr>
      </w:pPr>
    </w:p>
    <w:p w:rsidR="00E07C9E" w:rsidRDefault="00E07C9E" w:rsidP="001C6B00">
      <w:pPr>
        <w:pStyle w:val="1"/>
        <w:kinsoku w:val="0"/>
        <w:overflowPunct w:val="0"/>
        <w:spacing w:before="69"/>
        <w:ind w:left="0"/>
        <w:rPr>
          <w:rFonts w:eastAsiaTheme="minorEastAsia"/>
        </w:rPr>
      </w:pPr>
    </w:p>
    <w:p w:rsidR="009363F3" w:rsidRPr="00E55814" w:rsidRDefault="009363F3" w:rsidP="001C6B00">
      <w:pPr>
        <w:pStyle w:val="1"/>
        <w:kinsoku w:val="0"/>
        <w:overflowPunct w:val="0"/>
        <w:spacing w:line="360" w:lineRule="auto"/>
        <w:ind w:left="0"/>
        <w:jc w:val="center"/>
        <w:rPr>
          <w:rFonts w:eastAsiaTheme="minorEastAsia"/>
          <w:bCs w:val="0"/>
        </w:rPr>
      </w:pPr>
      <w:r w:rsidRPr="00C159E5">
        <w:rPr>
          <w:rFonts w:eastAsiaTheme="minorEastAsia"/>
        </w:rPr>
        <w:t>Структура программы учебного предмета</w:t>
      </w:r>
    </w:p>
    <w:p w:rsidR="009363F3" w:rsidRPr="00C159E5" w:rsidRDefault="009363F3" w:rsidP="001C6B00">
      <w:pPr>
        <w:kinsoku w:val="0"/>
        <w:overflowPunct w:val="0"/>
        <w:spacing w:line="360" w:lineRule="auto"/>
        <w:rPr>
          <w:sz w:val="12"/>
          <w:szCs w:val="12"/>
        </w:rPr>
      </w:pPr>
    </w:p>
    <w:p w:rsidR="009363F3" w:rsidRPr="00C159E5" w:rsidRDefault="009363F3" w:rsidP="001C6B00">
      <w:pPr>
        <w:kinsoku w:val="0"/>
        <w:overflowPunct w:val="0"/>
        <w:spacing w:line="360" w:lineRule="auto"/>
        <w:rPr>
          <w:sz w:val="20"/>
          <w:szCs w:val="20"/>
        </w:rPr>
      </w:pPr>
    </w:p>
    <w:p w:rsidR="009363F3" w:rsidRPr="001C6B00" w:rsidRDefault="009363F3" w:rsidP="00586160">
      <w:pPr>
        <w:numPr>
          <w:ilvl w:val="0"/>
          <w:numId w:val="14"/>
        </w:numPr>
        <w:kinsoku w:val="0"/>
        <w:overflowPunct w:val="0"/>
        <w:spacing w:line="360" w:lineRule="auto"/>
        <w:ind w:firstLine="0"/>
        <w:rPr>
          <w:sz w:val="28"/>
          <w:szCs w:val="28"/>
        </w:rPr>
      </w:pPr>
      <w:r w:rsidRPr="00C159E5">
        <w:rPr>
          <w:b/>
          <w:bCs/>
          <w:sz w:val="28"/>
          <w:szCs w:val="28"/>
        </w:rPr>
        <w:t>Пояснительная записка</w:t>
      </w:r>
    </w:p>
    <w:p w:rsidR="009363F3" w:rsidRPr="001C6B00" w:rsidRDefault="009363F3" w:rsidP="001C6B0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</w:rPr>
        <w:t>-</w:t>
      </w:r>
      <w:r w:rsidR="001C6B00">
        <w:rPr>
          <w:iCs/>
        </w:rPr>
        <w:t xml:space="preserve"> </w:t>
      </w:r>
      <w:r w:rsidRPr="001C6B00">
        <w:rPr>
          <w:iCs/>
        </w:rPr>
        <w:t>Характеристика учебного предмета, его место и роль в образовательном процессе;</w:t>
      </w:r>
    </w:p>
    <w:p w:rsidR="009363F3" w:rsidRPr="001C6B00" w:rsidRDefault="009363F3" w:rsidP="001C6B0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t>-</w:t>
      </w:r>
      <w:r w:rsidR="001C6B00">
        <w:t xml:space="preserve"> </w:t>
      </w:r>
      <w:r w:rsidRPr="001C6B00">
        <w:rPr>
          <w:iCs/>
        </w:rPr>
        <w:t>Срок реализации учебного предмета;</w:t>
      </w:r>
    </w:p>
    <w:p w:rsidR="009363F3" w:rsidRPr="001C6B00" w:rsidRDefault="009363F3" w:rsidP="001C6B0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</w:rPr>
        <w:t>-</w:t>
      </w:r>
      <w:r w:rsidR="001C6B00">
        <w:rPr>
          <w:iCs/>
        </w:rPr>
        <w:t xml:space="preserve"> </w:t>
      </w:r>
      <w:r w:rsidRPr="001C6B00">
        <w:rPr>
          <w:iCs/>
        </w:rPr>
        <w:t>Объем учебного времени, предусмотренный учебным планом на реализацию учебного предмета;</w:t>
      </w:r>
    </w:p>
    <w:p w:rsidR="009363F3" w:rsidRPr="001C6B00" w:rsidRDefault="009363F3" w:rsidP="001C6B0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t>-</w:t>
      </w:r>
      <w:r w:rsidR="001C6B00">
        <w:t xml:space="preserve"> </w:t>
      </w:r>
      <w:r w:rsidRPr="001C6B00">
        <w:rPr>
          <w:iCs/>
        </w:rPr>
        <w:t>Форма проведения учебных аудиторных занятий;</w:t>
      </w:r>
    </w:p>
    <w:p w:rsidR="009363F3" w:rsidRPr="001C6B00" w:rsidRDefault="009363F3" w:rsidP="001C6B0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t>-</w:t>
      </w:r>
      <w:r w:rsidR="001C6B00">
        <w:t xml:space="preserve"> </w:t>
      </w:r>
      <w:r w:rsidRPr="001C6B00">
        <w:rPr>
          <w:iCs/>
        </w:rPr>
        <w:t>Цели и задачи учебного предмета;</w:t>
      </w:r>
    </w:p>
    <w:p w:rsidR="009363F3" w:rsidRPr="001C6B00" w:rsidRDefault="009363F3" w:rsidP="001C6B0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t>-</w:t>
      </w:r>
      <w:r w:rsidR="001C6B00">
        <w:t xml:space="preserve"> </w:t>
      </w:r>
      <w:r w:rsidRPr="001C6B00">
        <w:rPr>
          <w:iCs/>
        </w:rPr>
        <w:t>Обоснование структуры программы учебного предмета;</w:t>
      </w:r>
    </w:p>
    <w:p w:rsidR="009363F3" w:rsidRPr="001C6B00" w:rsidRDefault="009363F3" w:rsidP="001C6B0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t>-</w:t>
      </w:r>
      <w:r w:rsidR="001C6B00">
        <w:t xml:space="preserve"> </w:t>
      </w:r>
      <w:r w:rsidRPr="001C6B00">
        <w:rPr>
          <w:iCs/>
        </w:rPr>
        <w:t>Методы обучения;</w:t>
      </w:r>
    </w:p>
    <w:p w:rsidR="009363F3" w:rsidRPr="001C6B00" w:rsidRDefault="009363F3" w:rsidP="001C6B0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t>-</w:t>
      </w:r>
      <w:r w:rsidR="001C6B00">
        <w:t xml:space="preserve"> </w:t>
      </w:r>
      <w:r w:rsidRPr="001C6B00">
        <w:rPr>
          <w:iCs/>
        </w:rPr>
        <w:t>Описание материально-технических услов</w:t>
      </w:r>
      <w:r w:rsidR="001C6B00" w:rsidRPr="001C6B00">
        <w:rPr>
          <w:iCs/>
        </w:rPr>
        <w:t>ий реализации учебного предмета</w:t>
      </w:r>
    </w:p>
    <w:p w:rsidR="009363F3" w:rsidRPr="00C159E5" w:rsidRDefault="009363F3" w:rsidP="001C6B00">
      <w:pPr>
        <w:kinsoku w:val="0"/>
        <w:overflowPunct w:val="0"/>
        <w:spacing w:line="360" w:lineRule="auto"/>
        <w:ind w:right="-163"/>
        <w:rPr>
          <w:sz w:val="28"/>
          <w:szCs w:val="28"/>
        </w:rPr>
      </w:pPr>
    </w:p>
    <w:p w:rsidR="009363F3" w:rsidRPr="001C6B00" w:rsidRDefault="009363F3" w:rsidP="00586160">
      <w:pPr>
        <w:pStyle w:val="1"/>
        <w:numPr>
          <w:ilvl w:val="0"/>
          <w:numId w:val="14"/>
        </w:numPr>
        <w:kinsoku w:val="0"/>
        <w:overflowPunct w:val="0"/>
        <w:spacing w:line="360" w:lineRule="auto"/>
        <w:ind w:left="0" w:right="-163" w:firstLine="0"/>
        <w:rPr>
          <w:rFonts w:eastAsiaTheme="minorEastAsia"/>
          <w:b w:val="0"/>
          <w:bCs w:val="0"/>
        </w:rPr>
      </w:pPr>
      <w:r w:rsidRPr="00C159E5">
        <w:rPr>
          <w:rFonts w:eastAsiaTheme="minorEastAsia"/>
        </w:rPr>
        <w:t>Содержание учебного предмета</w:t>
      </w:r>
    </w:p>
    <w:p w:rsidR="009363F3" w:rsidRPr="001C6B00" w:rsidRDefault="009363F3" w:rsidP="001C6B0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</w:rPr>
        <w:t>-</w:t>
      </w:r>
      <w:r w:rsidR="001C6B00" w:rsidRPr="001C6B00">
        <w:rPr>
          <w:iCs/>
        </w:rPr>
        <w:t xml:space="preserve"> </w:t>
      </w:r>
      <w:r w:rsidRPr="001C6B00">
        <w:rPr>
          <w:iCs/>
        </w:rPr>
        <w:t>Сведения о затратах учебного времени;</w:t>
      </w:r>
    </w:p>
    <w:p w:rsidR="009363F3" w:rsidRPr="001C6B00" w:rsidRDefault="009363F3" w:rsidP="001C6B0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  <w:lang w:val="en-US"/>
        </w:rPr>
        <w:t>-</w:t>
      </w:r>
      <w:r w:rsidR="001C6B00" w:rsidRPr="001C6B00">
        <w:rPr>
          <w:iCs/>
        </w:rPr>
        <w:t xml:space="preserve"> </w:t>
      </w:r>
      <w:r w:rsidRPr="001C6B00">
        <w:rPr>
          <w:iCs/>
        </w:rPr>
        <w:t>Годовые требования по классам;</w:t>
      </w:r>
    </w:p>
    <w:p w:rsidR="009363F3" w:rsidRPr="00C159E5" w:rsidRDefault="009363F3" w:rsidP="001C6B00">
      <w:pPr>
        <w:kinsoku w:val="0"/>
        <w:overflowPunct w:val="0"/>
        <w:spacing w:line="360" w:lineRule="auto"/>
        <w:ind w:right="-163"/>
        <w:rPr>
          <w:sz w:val="28"/>
          <w:szCs w:val="28"/>
        </w:rPr>
      </w:pPr>
    </w:p>
    <w:p w:rsidR="009363F3" w:rsidRPr="001C6B00" w:rsidRDefault="009363F3" w:rsidP="00586160">
      <w:pPr>
        <w:pStyle w:val="1"/>
        <w:numPr>
          <w:ilvl w:val="0"/>
          <w:numId w:val="14"/>
        </w:numPr>
        <w:kinsoku w:val="0"/>
        <w:overflowPunct w:val="0"/>
        <w:spacing w:line="360" w:lineRule="auto"/>
        <w:ind w:left="0" w:right="-163" w:firstLine="0"/>
        <w:rPr>
          <w:rFonts w:eastAsiaTheme="minorEastAsia"/>
          <w:b w:val="0"/>
          <w:bCs w:val="0"/>
        </w:rPr>
      </w:pPr>
      <w:r w:rsidRPr="00C159E5">
        <w:rPr>
          <w:rFonts w:eastAsiaTheme="minorEastAsia"/>
        </w:rPr>
        <w:t>Требования к уровню подготовки</w:t>
      </w:r>
      <w:r w:rsidR="00BC2F38">
        <w:rPr>
          <w:rFonts w:eastAsiaTheme="minorEastAsia"/>
          <w:lang w:val="en-US"/>
        </w:rPr>
        <w:t xml:space="preserve"> </w:t>
      </w:r>
      <w:r w:rsidRPr="00C159E5">
        <w:rPr>
          <w:rFonts w:eastAsiaTheme="minorEastAsia"/>
        </w:rPr>
        <w:t>обучающихся</w:t>
      </w:r>
    </w:p>
    <w:p w:rsidR="009363F3" w:rsidRPr="00C159E5" w:rsidRDefault="009363F3" w:rsidP="00586160">
      <w:pPr>
        <w:kinsoku w:val="0"/>
        <w:overflowPunct w:val="0"/>
        <w:spacing w:line="360" w:lineRule="auto"/>
        <w:ind w:right="-163"/>
        <w:rPr>
          <w:sz w:val="28"/>
          <w:szCs w:val="28"/>
        </w:rPr>
      </w:pPr>
    </w:p>
    <w:p w:rsidR="009363F3" w:rsidRPr="001C6B00" w:rsidRDefault="009363F3" w:rsidP="00586160">
      <w:pPr>
        <w:numPr>
          <w:ilvl w:val="0"/>
          <w:numId w:val="14"/>
        </w:numPr>
        <w:kinsoku w:val="0"/>
        <w:overflowPunct w:val="0"/>
        <w:spacing w:line="360" w:lineRule="auto"/>
        <w:ind w:right="-163" w:firstLine="0"/>
        <w:rPr>
          <w:sz w:val="28"/>
          <w:szCs w:val="28"/>
        </w:rPr>
      </w:pPr>
      <w:r w:rsidRPr="00C159E5">
        <w:rPr>
          <w:b/>
          <w:bCs/>
          <w:sz w:val="28"/>
          <w:szCs w:val="28"/>
        </w:rPr>
        <w:t>Формы и методы контроля, система оценок</w:t>
      </w:r>
    </w:p>
    <w:p w:rsidR="009363F3" w:rsidRPr="001C6B00" w:rsidRDefault="009363F3" w:rsidP="0058616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</w:rPr>
        <w:t>-</w:t>
      </w:r>
      <w:r w:rsidR="001C6B00" w:rsidRPr="001C6B00">
        <w:rPr>
          <w:iCs/>
        </w:rPr>
        <w:t xml:space="preserve"> </w:t>
      </w:r>
      <w:r w:rsidRPr="001C6B00">
        <w:rPr>
          <w:iCs/>
        </w:rPr>
        <w:t>Аттестация: цели, виды, форма, содержание;</w:t>
      </w:r>
    </w:p>
    <w:p w:rsidR="009363F3" w:rsidRPr="001C6B00" w:rsidRDefault="009363F3" w:rsidP="0058616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  <w:lang w:val="en-US"/>
        </w:rPr>
        <w:t>-</w:t>
      </w:r>
      <w:r w:rsidR="001C6B00" w:rsidRPr="001C6B00">
        <w:rPr>
          <w:iCs/>
        </w:rPr>
        <w:t xml:space="preserve"> </w:t>
      </w:r>
      <w:r w:rsidRPr="001C6B00">
        <w:rPr>
          <w:iCs/>
        </w:rPr>
        <w:t>Критерии оценки;</w:t>
      </w:r>
    </w:p>
    <w:p w:rsidR="009363F3" w:rsidRPr="00C159E5" w:rsidRDefault="009363F3" w:rsidP="00586160">
      <w:pPr>
        <w:kinsoku w:val="0"/>
        <w:overflowPunct w:val="0"/>
        <w:spacing w:line="360" w:lineRule="auto"/>
        <w:ind w:right="-163"/>
        <w:rPr>
          <w:sz w:val="28"/>
          <w:szCs w:val="28"/>
        </w:rPr>
      </w:pPr>
    </w:p>
    <w:p w:rsidR="009363F3" w:rsidRPr="001C6B00" w:rsidRDefault="009363F3" w:rsidP="00586160">
      <w:pPr>
        <w:pStyle w:val="1"/>
        <w:numPr>
          <w:ilvl w:val="0"/>
          <w:numId w:val="14"/>
        </w:numPr>
        <w:kinsoku w:val="0"/>
        <w:overflowPunct w:val="0"/>
        <w:spacing w:line="360" w:lineRule="auto"/>
        <w:ind w:left="0" w:right="-163" w:firstLine="0"/>
        <w:rPr>
          <w:rFonts w:eastAsiaTheme="minorEastAsia"/>
          <w:b w:val="0"/>
          <w:bCs w:val="0"/>
        </w:rPr>
      </w:pPr>
      <w:r w:rsidRPr="00C159E5">
        <w:rPr>
          <w:rFonts w:eastAsiaTheme="minorEastAsia"/>
        </w:rPr>
        <w:t>Методическое обеспечение учебного процесса</w:t>
      </w:r>
    </w:p>
    <w:p w:rsidR="009363F3" w:rsidRPr="001C6B00" w:rsidRDefault="009363F3" w:rsidP="00586160">
      <w:pPr>
        <w:kinsoku w:val="0"/>
        <w:overflowPunct w:val="0"/>
        <w:spacing w:line="360" w:lineRule="auto"/>
        <w:ind w:right="-163"/>
      </w:pPr>
      <w:r w:rsidRPr="001C6B00">
        <w:rPr>
          <w:iCs/>
        </w:rPr>
        <w:t>-</w:t>
      </w:r>
      <w:r w:rsidR="001C6B00">
        <w:rPr>
          <w:iCs/>
        </w:rPr>
        <w:t xml:space="preserve"> </w:t>
      </w:r>
      <w:r w:rsidRPr="001C6B00">
        <w:rPr>
          <w:iCs/>
        </w:rPr>
        <w:t>Методические рекомендации преподавателям;</w:t>
      </w:r>
    </w:p>
    <w:p w:rsidR="009363F3" w:rsidRPr="001C6B00" w:rsidRDefault="009363F3" w:rsidP="00586160">
      <w:pPr>
        <w:kinsoku w:val="0"/>
        <w:overflowPunct w:val="0"/>
        <w:spacing w:line="360" w:lineRule="auto"/>
        <w:ind w:right="-163"/>
      </w:pPr>
      <w:r w:rsidRPr="001C6B00">
        <w:rPr>
          <w:iCs/>
        </w:rPr>
        <w:t>-</w:t>
      </w:r>
      <w:r w:rsidR="001C6B00">
        <w:rPr>
          <w:iCs/>
        </w:rPr>
        <w:t xml:space="preserve"> </w:t>
      </w:r>
      <w:r w:rsidRPr="001C6B00">
        <w:rPr>
          <w:iCs/>
        </w:rPr>
        <w:t>Методические рекомендации по организации самостоятельной работы обучающихся</w:t>
      </w:r>
      <w:r w:rsidRPr="001C6B00">
        <w:t>;</w:t>
      </w:r>
    </w:p>
    <w:p w:rsidR="009363F3" w:rsidRPr="00C159E5" w:rsidRDefault="009363F3" w:rsidP="00586160">
      <w:pPr>
        <w:kinsoku w:val="0"/>
        <w:overflowPunct w:val="0"/>
        <w:spacing w:line="360" w:lineRule="auto"/>
        <w:ind w:right="-163"/>
        <w:rPr>
          <w:sz w:val="28"/>
          <w:szCs w:val="28"/>
        </w:rPr>
      </w:pPr>
    </w:p>
    <w:p w:rsidR="009363F3" w:rsidRPr="001C6B00" w:rsidRDefault="009363F3" w:rsidP="00586160">
      <w:pPr>
        <w:pStyle w:val="1"/>
        <w:numPr>
          <w:ilvl w:val="0"/>
          <w:numId w:val="14"/>
        </w:numPr>
        <w:kinsoku w:val="0"/>
        <w:overflowPunct w:val="0"/>
        <w:spacing w:line="360" w:lineRule="auto"/>
        <w:ind w:left="0" w:right="-163" w:firstLine="0"/>
        <w:rPr>
          <w:rFonts w:eastAsiaTheme="minorEastAsia"/>
          <w:b w:val="0"/>
          <w:bCs w:val="0"/>
        </w:rPr>
      </w:pPr>
      <w:r w:rsidRPr="00C159E5">
        <w:rPr>
          <w:rFonts w:eastAsiaTheme="minorEastAsia"/>
        </w:rPr>
        <w:t>Списки рекомендуемой нотной и методической литературы</w:t>
      </w:r>
    </w:p>
    <w:p w:rsidR="009363F3" w:rsidRPr="001C6B00" w:rsidRDefault="009363F3" w:rsidP="001C6B0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</w:rPr>
        <w:t>-</w:t>
      </w:r>
      <w:r w:rsidR="001C6B00" w:rsidRPr="001C6B00">
        <w:rPr>
          <w:iCs/>
        </w:rPr>
        <w:t xml:space="preserve"> </w:t>
      </w:r>
      <w:r w:rsidRPr="001C6B00">
        <w:rPr>
          <w:iCs/>
        </w:rPr>
        <w:t>Список рекомендуемой нотной литературы;</w:t>
      </w:r>
    </w:p>
    <w:p w:rsidR="009363F3" w:rsidRPr="001C6B00" w:rsidRDefault="009363F3" w:rsidP="001C6B00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</w:rPr>
        <w:t>-</w:t>
      </w:r>
      <w:r w:rsidR="001C6B00" w:rsidRPr="001C6B00">
        <w:rPr>
          <w:iCs/>
        </w:rPr>
        <w:t xml:space="preserve"> </w:t>
      </w:r>
      <w:r w:rsidRPr="001C6B00">
        <w:rPr>
          <w:iCs/>
        </w:rPr>
        <w:t>Список рекомендуемой методической литератур</w:t>
      </w:r>
      <w:r w:rsidR="001C6B00" w:rsidRPr="001C6B00">
        <w:rPr>
          <w:iCs/>
        </w:rPr>
        <w:t>ы.</w:t>
      </w:r>
    </w:p>
    <w:p w:rsidR="0002384B" w:rsidRPr="00C159E5" w:rsidRDefault="0002384B" w:rsidP="001C6B00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</w:rPr>
      </w:pPr>
    </w:p>
    <w:p w:rsidR="00B12419" w:rsidRDefault="00B12419" w:rsidP="00586160">
      <w:pPr>
        <w:pStyle w:val="a3"/>
        <w:kinsoku w:val="0"/>
        <w:overflowPunct w:val="0"/>
        <w:spacing w:before="64"/>
        <w:ind w:left="0"/>
        <w:rPr>
          <w:rFonts w:ascii="Times New Roman" w:hAnsi="Times New Roman" w:cs="Times New Roman"/>
          <w:b/>
        </w:rPr>
      </w:pPr>
    </w:p>
    <w:p w:rsidR="001B0670" w:rsidRPr="00C159E5" w:rsidRDefault="00D60305" w:rsidP="001C6B00">
      <w:pPr>
        <w:pStyle w:val="a3"/>
        <w:tabs>
          <w:tab w:val="left" w:pos="2992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</w:t>
      </w:r>
      <w:r w:rsidR="009363F3" w:rsidRPr="00C159E5">
        <w:rPr>
          <w:rFonts w:ascii="Times New Roman" w:hAnsi="Times New Roman" w:cs="Times New Roman"/>
          <w:b/>
          <w:lang w:val="en-US"/>
        </w:rPr>
        <w:t>I</w:t>
      </w:r>
      <w:r w:rsidR="009363F3" w:rsidRPr="00C159E5">
        <w:rPr>
          <w:rFonts w:ascii="Times New Roman" w:hAnsi="Times New Roman" w:cs="Times New Roman"/>
          <w:b/>
        </w:rPr>
        <w:t>. ПОЯСНИТЕЛЬНАЯ ЗАПИСКА</w:t>
      </w:r>
    </w:p>
    <w:p w:rsidR="009363F3" w:rsidRPr="00C159E5" w:rsidRDefault="009363F3" w:rsidP="001C6B00">
      <w:pPr>
        <w:kinsoku w:val="0"/>
        <w:overflowPunct w:val="0"/>
        <w:spacing w:line="360" w:lineRule="auto"/>
        <w:rPr>
          <w:sz w:val="16"/>
          <w:szCs w:val="16"/>
        </w:rPr>
      </w:pPr>
    </w:p>
    <w:p w:rsidR="001C6B00" w:rsidRDefault="009363F3" w:rsidP="001C6B00">
      <w:pPr>
        <w:pStyle w:val="a3"/>
        <w:tabs>
          <w:tab w:val="left" w:pos="1552"/>
        </w:tabs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C159E5">
        <w:rPr>
          <w:rFonts w:ascii="Times New Roman" w:hAnsi="Times New Roman" w:cs="Times New Roman"/>
          <w:b/>
          <w:i/>
        </w:rPr>
        <w:t>Характеристика учебного предмета</w:t>
      </w:r>
      <w:r w:rsidRPr="00C159E5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159E5">
        <w:rPr>
          <w:rFonts w:ascii="Times New Roman" w:hAnsi="Times New Roman" w:cs="Times New Roman"/>
          <w:b/>
          <w:i/>
        </w:rPr>
        <w:t>его место и р</w:t>
      </w:r>
      <w:r w:rsidR="001C6B00">
        <w:rPr>
          <w:rFonts w:ascii="Times New Roman" w:hAnsi="Times New Roman" w:cs="Times New Roman"/>
          <w:b/>
          <w:i/>
        </w:rPr>
        <w:t xml:space="preserve">оль </w:t>
      </w:r>
    </w:p>
    <w:p w:rsidR="001B0670" w:rsidRPr="00C159E5" w:rsidRDefault="001C6B00" w:rsidP="001C6B00">
      <w:pPr>
        <w:pStyle w:val="a3"/>
        <w:tabs>
          <w:tab w:val="left" w:pos="1552"/>
        </w:tabs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образовательном  процессе</w:t>
      </w:r>
    </w:p>
    <w:p w:rsidR="009363F3" w:rsidRPr="00C159E5" w:rsidRDefault="009363F3" w:rsidP="001C6B00">
      <w:pPr>
        <w:pStyle w:val="a3"/>
        <w:tabs>
          <w:tab w:val="left" w:pos="5195"/>
        </w:tabs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Программа  учебного  предмета «Специальность  и  чтение  с  листа»</w:t>
      </w:r>
      <w:r w:rsidR="00BC2F38" w:rsidRPr="00BC2F38">
        <w:rPr>
          <w:rFonts w:ascii="Times New Roman" w:hAnsi="Times New Roman" w:cs="Times New Roman"/>
        </w:rPr>
        <w:t xml:space="preserve"> </w:t>
      </w:r>
      <w:r w:rsidRPr="00C159E5">
        <w:rPr>
          <w:rFonts w:ascii="Times New Roman" w:hAnsi="Times New Roman" w:cs="Times New Roman"/>
        </w:rPr>
        <w:t>разработана на основе и с  учетом  федеральных  государственных требований к дополнительной предпрофессиональной общеобразовательной программе  в  области  музыкального  искусства  «Фортепиано».</w:t>
      </w:r>
    </w:p>
    <w:p w:rsidR="009363F3" w:rsidRPr="00C159E5" w:rsidRDefault="001C6B00" w:rsidP="001C6B00">
      <w:pPr>
        <w:pStyle w:val="a3"/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предмет «</w:t>
      </w:r>
      <w:r w:rsidR="009363F3" w:rsidRPr="00C159E5">
        <w:rPr>
          <w:rFonts w:ascii="Times New Roman" w:hAnsi="Times New Roman" w:cs="Times New Roman"/>
        </w:rPr>
        <w:t xml:space="preserve">Специальность и чтение с </w:t>
      </w:r>
      <w:r>
        <w:rPr>
          <w:rFonts w:ascii="Times New Roman" w:hAnsi="Times New Roman" w:cs="Times New Roman"/>
        </w:rPr>
        <w:t>листа»</w:t>
      </w:r>
      <w:r w:rsidR="009363F3" w:rsidRPr="00C159E5">
        <w:rPr>
          <w:rFonts w:ascii="Times New Roman" w:hAnsi="Times New Roman" w:cs="Times New Roman"/>
        </w:rPr>
        <w:t xml:space="preserve">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9363F3" w:rsidRPr="00C159E5" w:rsidRDefault="009363F3" w:rsidP="001C6B00">
      <w:pPr>
        <w:pStyle w:val="a3"/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Обучение игре на фортепиано включает в себя 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9363F3" w:rsidRPr="00C159E5" w:rsidRDefault="009363F3" w:rsidP="001C6B00">
      <w:pPr>
        <w:pStyle w:val="a3"/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</w:t>
      </w:r>
    </w:p>
    <w:p w:rsidR="009363F3" w:rsidRPr="00C159E5" w:rsidRDefault="009363F3" w:rsidP="001C6B00">
      <w:pPr>
        <w:kinsoku w:val="0"/>
        <w:overflowPunct w:val="0"/>
        <w:spacing w:line="360" w:lineRule="auto"/>
        <w:rPr>
          <w:b/>
          <w:sz w:val="28"/>
          <w:szCs w:val="28"/>
        </w:rPr>
      </w:pPr>
    </w:p>
    <w:p w:rsidR="001C6B00" w:rsidRDefault="009363F3" w:rsidP="001C6B00">
      <w:pPr>
        <w:pStyle w:val="a3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  <w:i/>
          <w:color w:val="000009"/>
        </w:rPr>
      </w:pPr>
      <w:r w:rsidRPr="00C159E5">
        <w:rPr>
          <w:rFonts w:ascii="Times New Roman" w:hAnsi="Times New Roman" w:cs="Times New Roman"/>
          <w:b/>
          <w:i/>
          <w:color w:val="000009"/>
        </w:rPr>
        <w:t xml:space="preserve">Срок  реализации  учебного  предмета  </w:t>
      </w:r>
    </w:p>
    <w:p w:rsidR="007A21C2" w:rsidRPr="00C159E5" w:rsidRDefault="009363F3" w:rsidP="001C6B00">
      <w:pPr>
        <w:pStyle w:val="a3"/>
        <w:tabs>
          <w:tab w:val="left" w:pos="832"/>
        </w:tabs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  <w:i/>
          <w:color w:val="000000"/>
        </w:rPr>
      </w:pPr>
      <w:r w:rsidRPr="00C159E5">
        <w:rPr>
          <w:rFonts w:ascii="Times New Roman" w:hAnsi="Times New Roman" w:cs="Times New Roman"/>
          <w:b/>
          <w:bCs/>
          <w:i/>
          <w:iCs/>
          <w:color w:val="000009"/>
        </w:rPr>
        <w:t>«</w:t>
      </w:r>
      <w:r w:rsidR="001C6B00">
        <w:rPr>
          <w:rFonts w:ascii="Times New Roman" w:hAnsi="Times New Roman" w:cs="Times New Roman"/>
          <w:b/>
          <w:i/>
          <w:color w:val="000009"/>
        </w:rPr>
        <w:t xml:space="preserve">Специальность </w:t>
      </w:r>
      <w:r w:rsidRPr="00C159E5">
        <w:rPr>
          <w:rFonts w:ascii="Times New Roman" w:hAnsi="Times New Roman" w:cs="Times New Roman"/>
          <w:b/>
          <w:i/>
          <w:color w:val="000009"/>
        </w:rPr>
        <w:t xml:space="preserve"> и  чтение  с </w:t>
      </w:r>
      <w:r w:rsidR="001C6B00">
        <w:rPr>
          <w:rFonts w:ascii="Times New Roman" w:hAnsi="Times New Roman" w:cs="Times New Roman"/>
          <w:b/>
          <w:i/>
          <w:color w:val="000009"/>
        </w:rPr>
        <w:t xml:space="preserve"> </w:t>
      </w:r>
      <w:r w:rsidRPr="00C159E5">
        <w:rPr>
          <w:rFonts w:ascii="Times New Roman" w:hAnsi="Times New Roman" w:cs="Times New Roman"/>
          <w:b/>
          <w:i/>
          <w:color w:val="000009"/>
        </w:rPr>
        <w:t>листа</w:t>
      </w:r>
      <w:r w:rsidRPr="00C159E5">
        <w:rPr>
          <w:rFonts w:ascii="Times New Roman" w:hAnsi="Times New Roman" w:cs="Times New Roman"/>
          <w:b/>
          <w:bCs/>
          <w:i/>
          <w:iCs/>
          <w:color w:val="000009"/>
        </w:rPr>
        <w:t>»</w:t>
      </w:r>
    </w:p>
    <w:p w:rsidR="009363F3" w:rsidRPr="00C159E5" w:rsidRDefault="009363F3" w:rsidP="001C6B00">
      <w:pPr>
        <w:pStyle w:val="a3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 xml:space="preserve">Срок  освоения  программы </w:t>
      </w:r>
      <w:r w:rsidR="00ED1A69">
        <w:rPr>
          <w:rFonts w:ascii="Times New Roman" w:hAnsi="Times New Roman" w:cs="Times New Roman"/>
        </w:rPr>
        <w:t xml:space="preserve"> для  детей,  поступивших  в  МАУ ДО «ДМШ №</w:t>
      </w:r>
      <w:r w:rsidR="00B12419">
        <w:rPr>
          <w:rFonts w:ascii="Times New Roman" w:hAnsi="Times New Roman" w:cs="Times New Roman"/>
        </w:rPr>
        <w:t xml:space="preserve"> </w:t>
      </w:r>
      <w:r w:rsidR="00ED1A69">
        <w:rPr>
          <w:rFonts w:ascii="Times New Roman" w:hAnsi="Times New Roman" w:cs="Times New Roman"/>
        </w:rPr>
        <w:t>10</w:t>
      </w:r>
      <w:r w:rsidR="00B12419">
        <w:rPr>
          <w:rFonts w:ascii="Times New Roman" w:hAnsi="Times New Roman" w:cs="Times New Roman"/>
        </w:rPr>
        <w:t xml:space="preserve"> «Динамикка</w:t>
      </w:r>
      <w:r w:rsidRPr="00C159E5">
        <w:rPr>
          <w:rFonts w:ascii="Times New Roman" w:hAnsi="Times New Roman" w:cs="Times New Roman"/>
        </w:rPr>
        <w:t>» в 1-й класс в возрасте с шести лет шести месяцев до девяти лет, составляет 8 лет. Для поступающих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4C1653" w:rsidRDefault="004C1653" w:rsidP="001C6B00">
      <w:pPr>
        <w:pStyle w:val="a3"/>
        <w:tabs>
          <w:tab w:val="left" w:pos="932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:rsidR="00654295" w:rsidRPr="00AA006F" w:rsidRDefault="001C6B00" w:rsidP="00AA006F">
      <w:pPr>
        <w:pStyle w:val="a3"/>
        <w:tabs>
          <w:tab w:val="left" w:pos="932"/>
        </w:tabs>
        <w:kinsoku w:val="0"/>
        <w:overflowPunct w:val="0"/>
        <w:spacing w:line="360" w:lineRule="auto"/>
        <w:ind w:left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lastRenderedPageBreak/>
        <w:tab/>
      </w:r>
      <w:r w:rsidR="00654295" w:rsidRPr="00C159E5">
        <w:rPr>
          <w:rFonts w:ascii="Times New Roman" w:hAnsi="Times New Roman" w:cs="Times New Roman"/>
          <w:b/>
          <w:i/>
          <w:color w:val="000009"/>
        </w:rPr>
        <w:t>Объем учебного времени</w:t>
      </w:r>
      <w:r w:rsidR="00654295" w:rsidRPr="00C159E5">
        <w:rPr>
          <w:rFonts w:ascii="Times New Roman" w:hAnsi="Times New Roman" w:cs="Times New Roman"/>
          <w:b/>
          <w:bCs/>
          <w:i/>
          <w:iCs/>
          <w:color w:val="000009"/>
        </w:rPr>
        <w:t>,</w:t>
      </w:r>
      <w:r w:rsidR="00367F8C" w:rsidRPr="00C159E5">
        <w:rPr>
          <w:rFonts w:ascii="Times New Roman" w:hAnsi="Times New Roman" w:cs="Times New Roman"/>
          <w:bCs/>
          <w:iCs/>
          <w:color w:val="000009"/>
        </w:rPr>
        <w:t xml:space="preserve"> по сложившимся традициям </w:t>
      </w:r>
      <w:r w:rsidR="00367F8C" w:rsidRPr="00B97224">
        <w:rPr>
          <w:rFonts w:ascii="Times New Roman" w:hAnsi="Times New Roman" w:cs="Times New Roman"/>
          <w:bCs/>
          <w:iCs/>
          <w:color w:val="000009"/>
        </w:rPr>
        <w:t>школ</w:t>
      </w:r>
      <w:r w:rsidR="007A21C2" w:rsidRPr="00B97224">
        <w:rPr>
          <w:rFonts w:ascii="Times New Roman" w:hAnsi="Times New Roman" w:cs="Times New Roman"/>
          <w:bCs/>
          <w:iCs/>
          <w:color w:val="000009"/>
        </w:rPr>
        <w:t>ы</w:t>
      </w:r>
      <w:r w:rsidR="005E1C08" w:rsidRPr="00B97224">
        <w:rPr>
          <w:rFonts w:ascii="Times New Roman" w:hAnsi="Times New Roman" w:cs="Times New Roman"/>
          <w:bCs/>
          <w:iCs/>
          <w:color w:val="000009"/>
        </w:rPr>
        <w:t xml:space="preserve"> с 1 по 4 классы </w:t>
      </w:r>
      <w:r>
        <w:rPr>
          <w:rFonts w:ascii="Times New Roman" w:hAnsi="Times New Roman" w:cs="Times New Roman"/>
          <w:bCs/>
          <w:iCs/>
          <w:color w:val="000009"/>
        </w:rPr>
        <w:t xml:space="preserve">составляет </w:t>
      </w:r>
      <w:r w:rsidR="007A21C2" w:rsidRPr="00B97224">
        <w:rPr>
          <w:rFonts w:ascii="Times New Roman" w:hAnsi="Times New Roman" w:cs="Times New Roman"/>
          <w:bCs/>
          <w:iCs/>
          <w:color w:val="000009"/>
        </w:rPr>
        <w:t>2</w:t>
      </w:r>
      <w:r w:rsidR="005E1C08" w:rsidRPr="00B97224">
        <w:rPr>
          <w:rFonts w:ascii="Times New Roman" w:hAnsi="Times New Roman" w:cs="Times New Roman"/>
          <w:bCs/>
          <w:iCs/>
          <w:color w:val="000009"/>
        </w:rPr>
        <w:t xml:space="preserve"> час</w:t>
      </w:r>
      <w:r w:rsidR="007A21C2" w:rsidRPr="00B97224">
        <w:rPr>
          <w:rFonts w:ascii="Times New Roman" w:hAnsi="Times New Roman" w:cs="Times New Roman"/>
          <w:bCs/>
          <w:iCs/>
          <w:color w:val="000009"/>
        </w:rPr>
        <w:t>а</w:t>
      </w:r>
      <w:r w:rsidR="00BC2F38" w:rsidRPr="00BC2F38">
        <w:rPr>
          <w:rFonts w:ascii="Times New Roman" w:hAnsi="Times New Roman" w:cs="Times New Roman"/>
          <w:bCs/>
          <w:iCs/>
          <w:color w:val="000009"/>
        </w:rPr>
        <w:t xml:space="preserve"> </w:t>
      </w:r>
      <w:r>
        <w:rPr>
          <w:rFonts w:ascii="Times New Roman" w:hAnsi="Times New Roman" w:cs="Times New Roman"/>
          <w:bCs/>
          <w:iCs/>
          <w:color w:val="000009"/>
        </w:rPr>
        <w:t>в неделю, с</w:t>
      </w:r>
      <w:r w:rsidR="007A21C2" w:rsidRPr="00B97224">
        <w:rPr>
          <w:rFonts w:ascii="Times New Roman" w:hAnsi="Times New Roman" w:cs="Times New Roman"/>
          <w:bCs/>
          <w:iCs/>
          <w:color w:val="000009"/>
        </w:rPr>
        <w:t xml:space="preserve"> 5</w:t>
      </w:r>
      <w:r>
        <w:rPr>
          <w:rFonts w:ascii="Times New Roman" w:hAnsi="Times New Roman" w:cs="Times New Roman"/>
          <w:bCs/>
          <w:iCs/>
          <w:color w:val="000009"/>
        </w:rPr>
        <w:t xml:space="preserve"> </w:t>
      </w:r>
      <w:r w:rsidR="007A21C2" w:rsidRPr="00B97224">
        <w:rPr>
          <w:rFonts w:ascii="Times New Roman" w:hAnsi="Times New Roman" w:cs="Times New Roman"/>
          <w:bCs/>
          <w:iCs/>
          <w:color w:val="000009"/>
        </w:rPr>
        <w:t xml:space="preserve">по </w:t>
      </w:r>
      <w:r w:rsidR="00367F8C" w:rsidRPr="00B97224">
        <w:rPr>
          <w:rFonts w:ascii="Times New Roman" w:hAnsi="Times New Roman" w:cs="Times New Roman"/>
          <w:bCs/>
          <w:iCs/>
          <w:color w:val="000009"/>
        </w:rPr>
        <w:t>8</w:t>
      </w:r>
      <w:r w:rsidR="007A21C2" w:rsidRPr="00B97224">
        <w:rPr>
          <w:rFonts w:ascii="Times New Roman" w:hAnsi="Times New Roman" w:cs="Times New Roman"/>
          <w:bCs/>
          <w:iCs/>
          <w:color w:val="000009"/>
        </w:rPr>
        <w:t xml:space="preserve"> класс 2,5</w:t>
      </w:r>
      <w:r w:rsidR="005E1C08" w:rsidRPr="00B97224">
        <w:rPr>
          <w:rFonts w:ascii="Times New Roman" w:hAnsi="Times New Roman" w:cs="Times New Roman"/>
          <w:bCs/>
          <w:iCs/>
          <w:color w:val="000009"/>
        </w:rPr>
        <w:t xml:space="preserve"> час</w:t>
      </w:r>
      <w:r>
        <w:rPr>
          <w:rFonts w:ascii="Times New Roman" w:hAnsi="Times New Roman" w:cs="Times New Roman"/>
          <w:bCs/>
          <w:iCs/>
          <w:color w:val="000009"/>
        </w:rPr>
        <w:t>а в неделю. Т</w:t>
      </w:r>
      <w:r w:rsidR="00367F8C" w:rsidRPr="00C159E5">
        <w:rPr>
          <w:rFonts w:ascii="Times New Roman" w:hAnsi="Times New Roman" w:cs="Times New Roman"/>
          <w:bCs/>
          <w:iCs/>
          <w:color w:val="000009"/>
        </w:rPr>
        <w:t>аким образом</w:t>
      </w:r>
      <w:r w:rsidR="005E1C08" w:rsidRPr="00C159E5">
        <w:rPr>
          <w:rFonts w:ascii="Times New Roman" w:hAnsi="Times New Roman" w:cs="Times New Roman"/>
          <w:bCs/>
          <w:iCs/>
          <w:color w:val="000009"/>
        </w:rPr>
        <w:t>,</w:t>
      </w:r>
      <w:r w:rsidR="00367F8C" w:rsidRPr="00C159E5">
        <w:rPr>
          <w:rFonts w:ascii="Times New Roman" w:hAnsi="Times New Roman" w:cs="Times New Roman"/>
          <w:bCs/>
          <w:iCs/>
          <w:color w:val="000009"/>
        </w:rPr>
        <w:t xml:space="preserve"> объём времени,</w:t>
      </w:r>
      <w:r w:rsidR="009207C6">
        <w:rPr>
          <w:rFonts w:ascii="Times New Roman" w:hAnsi="Times New Roman" w:cs="Times New Roman"/>
          <w:bCs/>
          <w:iCs/>
          <w:color w:val="000009"/>
        </w:rPr>
        <w:t xml:space="preserve"> </w:t>
      </w:r>
      <w:r w:rsidR="00654295" w:rsidRPr="00C159E5">
        <w:rPr>
          <w:rFonts w:ascii="Times New Roman" w:hAnsi="Times New Roman" w:cs="Times New Roman"/>
          <w:color w:val="000009"/>
        </w:rPr>
        <w:t xml:space="preserve">предусмотренный учебным планом </w:t>
      </w:r>
      <w:r w:rsidR="009207C6">
        <w:rPr>
          <w:rFonts w:ascii="Times New Roman" w:hAnsi="Times New Roman" w:cs="Times New Roman"/>
          <w:color w:val="000009"/>
        </w:rPr>
        <w:t>МА</w:t>
      </w:r>
      <w:r w:rsidR="0024788B" w:rsidRPr="00C159E5">
        <w:rPr>
          <w:rFonts w:ascii="Times New Roman" w:hAnsi="Times New Roman" w:cs="Times New Roman"/>
          <w:color w:val="000009"/>
        </w:rPr>
        <w:t>У ДО</w:t>
      </w:r>
      <w:r w:rsidR="009207C6">
        <w:rPr>
          <w:rFonts w:ascii="Times New Roman" w:hAnsi="Times New Roman" w:cs="Times New Roman"/>
          <w:color w:val="000009"/>
        </w:rPr>
        <w:t xml:space="preserve"> «ДМШ №</w:t>
      </w:r>
      <w:r w:rsidR="00B12419">
        <w:rPr>
          <w:rFonts w:ascii="Times New Roman" w:hAnsi="Times New Roman" w:cs="Times New Roman"/>
          <w:color w:val="000009"/>
        </w:rPr>
        <w:t xml:space="preserve"> </w:t>
      </w:r>
      <w:r w:rsidR="009207C6">
        <w:rPr>
          <w:rFonts w:ascii="Times New Roman" w:hAnsi="Times New Roman" w:cs="Times New Roman"/>
          <w:color w:val="000009"/>
        </w:rPr>
        <w:t>10</w:t>
      </w:r>
      <w:r w:rsidR="00B12419">
        <w:rPr>
          <w:rFonts w:ascii="Times New Roman" w:hAnsi="Times New Roman" w:cs="Times New Roman"/>
          <w:color w:val="000009"/>
        </w:rPr>
        <w:t xml:space="preserve"> «Динамика</w:t>
      </w:r>
      <w:r w:rsidR="00573B17" w:rsidRPr="00C159E5">
        <w:rPr>
          <w:rFonts w:ascii="Times New Roman" w:hAnsi="Times New Roman" w:cs="Times New Roman"/>
          <w:color w:val="000009"/>
        </w:rPr>
        <w:t xml:space="preserve">» </w:t>
      </w:r>
      <w:r w:rsidR="00654295" w:rsidRPr="00C159E5">
        <w:rPr>
          <w:rFonts w:ascii="Times New Roman" w:hAnsi="Times New Roman" w:cs="Times New Roman"/>
          <w:color w:val="000009"/>
        </w:rPr>
        <w:t xml:space="preserve"> на реализацию предмета «Специальность и чтение с листа»</w:t>
      </w:r>
      <w:r w:rsidR="009207C6">
        <w:rPr>
          <w:rFonts w:ascii="Times New Roman" w:hAnsi="Times New Roman" w:cs="Times New Roman"/>
          <w:color w:val="000009"/>
        </w:rPr>
        <w:t xml:space="preserve"> </w:t>
      </w:r>
      <w:r w:rsidR="00FA4B87" w:rsidRPr="00C159E5">
        <w:rPr>
          <w:rFonts w:ascii="Times New Roman" w:hAnsi="Times New Roman" w:cs="Times New Roman"/>
          <w:color w:val="000009"/>
        </w:rPr>
        <w:t>составляет</w:t>
      </w:r>
      <w:r w:rsidR="00654295" w:rsidRPr="00C159E5">
        <w:rPr>
          <w:rFonts w:ascii="Times New Roman" w:hAnsi="Times New Roman" w:cs="Times New Roman"/>
          <w:color w:val="000009"/>
        </w:rPr>
        <w:t>:</w:t>
      </w:r>
    </w:p>
    <w:p w:rsidR="00AA006F" w:rsidRDefault="00102B2B" w:rsidP="00AA006F">
      <w:pPr>
        <w:spacing w:line="276" w:lineRule="auto"/>
        <w:ind w:left="2880" w:firstLine="720"/>
        <w:jc w:val="both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Срок обучения – 8(</w:t>
      </w:r>
      <w:r w:rsidR="00AA006F">
        <w:rPr>
          <w:rFonts w:eastAsia="ヒラギノ角ゴ Pro W3"/>
          <w:color w:val="000000"/>
          <w:sz w:val="28"/>
          <w:szCs w:val="28"/>
        </w:rPr>
        <w:t>9</w:t>
      </w:r>
      <w:r>
        <w:rPr>
          <w:rFonts w:eastAsia="ヒラギノ角ゴ Pro W3"/>
          <w:color w:val="000000"/>
          <w:sz w:val="28"/>
          <w:szCs w:val="28"/>
        </w:rPr>
        <w:t>)</w:t>
      </w:r>
      <w:r w:rsidR="00AA006F">
        <w:rPr>
          <w:rFonts w:eastAsia="ヒラギノ角ゴ Pro W3"/>
          <w:color w:val="000000"/>
          <w:sz w:val="28"/>
          <w:szCs w:val="28"/>
        </w:rPr>
        <w:t xml:space="preserve"> лет</w:t>
      </w:r>
    </w:p>
    <w:tbl>
      <w:tblPr>
        <w:tblW w:w="9929" w:type="dxa"/>
        <w:tblInd w:w="-15" w:type="dxa"/>
        <w:tblLayout w:type="fixed"/>
        <w:tblLook w:val="0000"/>
      </w:tblPr>
      <w:tblGrid>
        <w:gridCol w:w="5226"/>
        <w:gridCol w:w="1560"/>
        <w:gridCol w:w="1701"/>
        <w:gridCol w:w="1398"/>
        <w:gridCol w:w="16"/>
        <w:gridCol w:w="9"/>
        <w:gridCol w:w="19"/>
      </w:tblGrid>
      <w:tr w:rsidR="00AA006F" w:rsidTr="00B12419">
        <w:trPr>
          <w:gridAfter w:val="2"/>
          <w:wAfter w:w="28" w:type="dxa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6F" w:rsidRDefault="00AA006F" w:rsidP="00A64BDF">
            <w:pPr>
              <w:snapToGrid w:val="0"/>
              <w:spacing w:line="360" w:lineRule="auto"/>
              <w:jc w:val="center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06F" w:rsidRDefault="00AA006F" w:rsidP="00586160">
            <w:pPr>
              <w:snapToGrid w:val="0"/>
              <w:spacing w:line="360" w:lineRule="auto"/>
              <w:jc w:val="center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06F" w:rsidRDefault="00AA006F" w:rsidP="00586160">
            <w:pPr>
              <w:snapToGrid w:val="0"/>
              <w:spacing w:line="360" w:lineRule="auto"/>
              <w:jc w:val="center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2-8 классы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06F" w:rsidRDefault="00AA006F" w:rsidP="00586160">
            <w:pPr>
              <w:snapToGrid w:val="0"/>
              <w:spacing w:line="360" w:lineRule="auto"/>
              <w:jc w:val="center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9 класс</w:t>
            </w:r>
          </w:p>
        </w:tc>
      </w:tr>
      <w:tr w:rsidR="00AA006F" w:rsidTr="00B12419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6F" w:rsidRDefault="00AA006F" w:rsidP="00586160">
            <w:pPr>
              <w:snapToGrid w:val="0"/>
              <w:spacing w:line="276" w:lineRule="auto"/>
              <w:ind w:left="123" w:right="276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Максимальная учебная нагрузка в часах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06F" w:rsidRDefault="00AA006F" w:rsidP="00586160">
            <w:pPr>
              <w:snapToGrid w:val="0"/>
              <w:spacing w:line="360" w:lineRule="auto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1777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06F" w:rsidRDefault="00AA006F" w:rsidP="00586160">
            <w:pPr>
              <w:snapToGrid w:val="0"/>
              <w:spacing w:line="360" w:lineRule="auto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06F" w:rsidRDefault="00AA006F" w:rsidP="00586160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</w:tr>
      <w:tr w:rsidR="00AA006F" w:rsidTr="00B12419">
        <w:tblPrEx>
          <w:tblCellMar>
            <w:left w:w="0" w:type="dxa"/>
            <w:right w:w="0" w:type="dxa"/>
          </w:tblCellMar>
        </w:tblPrEx>
        <w:trPr>
          <w:gridAfter w:val="1"/>
          <w:wAfter w:w="19" w:type="dxa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6F" w:rsidRDefault="00AA006F" w:rsidP="00586160">
            <w:pPr>
              <w:snapToGrid w:val="0"/>
              <w:spacing w:line="276" w:lineRule="auto"/>
              <w:ind w:left="123" w:right="276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AA006F" w:rsidRDefault="00AA006F" w:rsidP="00586160">
            <w:pPr>
              <w:snapToGrid w:val="0"/>
              <w:spacing w:line="276" w:lineRule="auto"/>
              <w:ind w:left="123" w:right="276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аудиторные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06F" w:rsidRDefault="00AA006F" w:rsidP="00586160">
            <w:pPr>
              <w:snapToGrid w:val="0"/>
              <w:spacing w:line="360" w:lineRule="auto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06F" w:rsidRDefault="00AA006F" w:rsidP="00586160">
            <w:pPr>
              <w:snapToGrid w:val="0"/>
              <w:spacing w:line="360" w:lineRule="auto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06F" w:rsidRDefault="00AA006F" w:rsidP="00586160">
            <w:pPr>
              <w:snapToGrid w:val="0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</w:tr>
      <w:tr w:rsidR="00AA006F" w:rsidTr="00B12419">
        <w:tblPrEx>
          <w:tblCellMar>
            <w:left w:w="0" w:type="dxa"/>
            <w:right w:w="0" w:type="dxa"/>
          </w:tblCellMar>
        </w:tblPrEx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6F" w:rsidRDefault="00AA006F" w:rsidP="00586160">
            <w:pPr>
              <w:snapToGrid w:val="0"/>
              <w:spacing w:line="276" w:lineRule="auto"/>
              <w:ind w:left="123" w:right="276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Общее количество часов </w:t>
            </w:r>
          </w:p>
          <w:p w:rsidR="00AA006F" w:rsidRDefault="00AA006F" w:rsidP="00586160">
            <w:pPr>
              <w:snapToGrid w:val="0"/>
              <w:spacing w:line="276" w:lineRule="auto"/>
              <w:ind w:left="123" w:right="276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на аудиторные занятия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06F" w:rsidRDefault="00AA006F" w:rsidP="00586160">
            <w:pPr>
              <w:snapToGrid w:val="0"/>
              <w:spacing w:line="360" w:lineRule="auto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A006F" w:rsidRDefault="00AA006F" w:rsidP="00A64BDF">
            <w:pPr>
              <w:snapToGrid w:val="0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</w:tr>
      <w:tr w:rsidR="00AA006F" w:rsidTr="00B12419">
        <w:tblPrEx>
          <w:tblCellMar>
            <w:left w:w="0" w:type="dxa"/>
            <w:right w:w="0" w:type="dxa"/>
          </w:tblCellMar>
        </w:tblPrEx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6F" w:rsidRDefault="00AA006F" w:rsidP="00586160">
            <w:pPr>
              <w:snapToGrid w:val="0"/>
              <w:spacing w:line="276" w:lineRule="auto"/>
              <w:ind w:left="123" w:right="276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Общее количество часов </w:t>
            </w:r>
          </w:p>
          <w:p w:rsidR="00AA006F" w:rsidRDefault="00AA006F" w:rsidP="00586160">
            <w:pPr>
              <w:snapToGrid w:val="0"/>
              <w:spacing w:line="276" w:lineRule="auto"/>
              <w:ind w:left="123" w:right="276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06F" w:rsidRDefault="00AA006F" w:rsidP="00586160">
            <w:pPr>
              <w:snapToGrid w:val="0"/>
              <w:spacing w:line="360" w:lineRule="auto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1185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06F" w:rsidRDefault="00AA006F" w:rsidP="00586160">
            <w:pPr>
              <w:snapToGrid w:val="0"/>
              <w:spacing w:line="360" w:lineRule="auto"/>
              <w:jc w:val="center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A006F" w:rsidRDefault="00AA006F" w:rsidP="00A64BDF">
            <w:pPr>
              <w:snapToGrid w:val="0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</w:tr>
    </w:tbl>
    <w:p w:rsidR="009363F3" w:rsidRPr="00C159E5" w:rsidRDefault="009363F3" w:rsidP="001C6B00">
      <w:pPr>
        <w:pStyle w:val="a3"/>
        <w:tabs>
          <w:tab w:val="left" w:pos="1652"/>
          <w:tab w:val="left" w:pos="3049"/>
          <w:tab w:val="left" w:pos="5000"/>
          <w:tab w:val="left" w:pos="6579"/>
          <w:tab w:val="left" w:pos="8677"/>
        </w:tabs>
        <w:kinsoku w:val="0"/>
        <w:overflowPunct w:val="0"/>
        <w:spacing w:line="360" w:lineRule="auto"/>
        <w:ind w:left="0" w:firstLine="567"/>
        <w:jc w:val="center"/>
        <w:rPr>
          <w:rFonts w:ascii="Times New Roman" w:hAnsi="Times New Roman" w:cs="Times New Roman"/>
          <w:b/>
          <w:i/>
          <w:lang w:val="en-US"/>
        </w:rPr>
      </w:pPr>
    </w:p>
    <w:p w:rsidR="00654295" w:rsidRPr="00135F75" w:rsidRDefault="00654295" w:rsidP="00135F75">
      <w:pPr>
        <w:pStyle w:val="a3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C159E5">
        <w:rPr>
          <w:rFonts w:ascii="Times New Roman" w:hAnsi="Times New Roman" w:cs="Times New Roman"/>
          <w:b/>
          <w:i/>
        </w:rPr>
        <w:t>Форм</w:t>
      </w:r>
      <w:r w:rsidR="00C159E5">
        <w:rPr>
          <w:rFonts w:ascii="Times New Roman" w:hAnsi="Times New Roman" w:cs="Times New Roman"/>
          <w:b/>
          <w:i/>
        </w:rPr>
        <w:t xml:space="preserve">а </w:t>
      </w:r>
      <w:r w:rsidRPr="00C159E5">
        <w:rPr>
          <w:rFonts w:ascii="Times New Roman" w:hAnsi="Times New Roman" w:cs="Times New Roman"/>
          <w:b/>
          <w:i/>
        </w:rPr>
        <w:t>проведе</w:t>
      </w:r>
      <w:r w:rsidR="00C159E5">
        <w:rPr>
          <w:rFonts w:ascii="Times New Roman" w:hAnsi="Times New Roman" w:cs="Times New Roman"/>
          <w:b/>
          <w:i/>
        </w:rPr>
        <w:t xml:space="preserve">ния  </w:t>
      </w:r>
      <w:r w:rsidRPr="00C159E5">
        <w:rPr>
          <w:rFonts w:ascii="Times New Roman" w:hAnsi="Times New Roman" w:cs="Times New Roman"/>
          <w:b/>
          <w:i/>
        </w:rPr>
        <w:t>учебных</w:t>
      </w:r>
      <w:r w:rsidR="002369EA" w:rsidRPr="002369EA">
        <w:rPr>
          <w:rFonts w:ascii="Times New Roman" w:hAnsi="Times New Roman" w:cs="Times New Roman"/>
          <w:b/>
          <w:i/>
        </w:rPr>
        <w:t xml:space="preserve"> </w:t>
      </w:r>
      <w:r w:rsidRPr="00C159E5">
        <w:rPr>
          <w:rFonts w:ascii="Times New Roman" w:hAnsi="Times New Roman" w:cs="Times New Roman"/>
          <w:b/>
          <w:i/>
        </w:rPr>
        <w:t>аудиторны</w:t>
      </w:r>
      <w:r w:rsidR="009363F3" w:rsidRPr="00C159E5">
        <w:rPr>
          <w:rFonts w:ascii="Times New Roman" w:hAnsi="Times New Roman" w:cs="Times New Roman"/>
          <w:b/>
          <w:i/>
        </w:rPr>
        <w:t xml:space="preserve">х </w:t>
      </w:r>
      <w:r w:rsidRPr="00C159E5">
        <w:rPr>
          <w:rFonts w:ascii="Times New Roman" w:hAnsi="Times New Roman" w:cs="Times New Roman"/>
          <w:b/>
          <w:i/>
        </w:rPr>
        <w:t>занятий</w:t>
      </w:r>
      <w:r w:rsidRPr="00C159E5">
        <w:rPr>
          <w:rFonts w:ascii="Times New Roman" w:hAnsi="Times New Roman" w:cs="Times New Roman"/>
          <w:b/>
          <w:bCs/>
          <w:i/>
          <w:iCs/>
        </w:rPr>
        <w:t>:</w:t>
      </w:r>
    </w:p>
    <w:p w:rsidR="00654295" w:rsidRPr="00135F75" w:rsidRDefault="00654295" w:rsidP="00135F75">
      <w:pPr>
        <w:pStyle w:val="a3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индивидуальная, рекомендуемая продолжительность урока - 4</w:t>
      </w:r>
      <w:r w:rsidR="0024788B" w:rsidRPr="00C159E5">
        <w:rPr>
          <w:rFonts w:ascii="Times New Roman" w:hAnsi="Times New Roman" w:cs="Times New Roman"/>
        </w:rPr>
        <w:t>5</w:t>
      </w:r>
      <w:r w:rsidRPr="00C159E5">
        <w:rPr>
          <w:rFonts w:ascii="Times New Roman" w:hAnsi="Times New Roman" w:cs="Times New Roman"/>
        </w:rPr>
        <w:t xml:space="preserve"> минут.</w:t>
      </w:r>
    </w:p>
    <w:p w:rsidR="004C1653" w:rsidRDefault="00654295" w:rsidP="001C6B00">
      <w:pPr>
        <w:pStyle w:val="a3"/>
        <w:kinsoku w:val="0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E55814" w:rsidRPr="00E55814" w:rsidRDefault="00E55814" w:rsidP="001C6B00">
      <w:pPr>
        <w:pStyle w:val="a3"/>
        <w:kinsoku w:val="0"/>
        <w:overflowPunct w:val="0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654295" w:rsidRPr="00C159E5" w:rsidRDefault="00654295" w:rsidP="001C6B00">
      <w:pPr>
        <w:pStyle w:val="a3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C159E5">
        <w:rPr>
          <w:rFonts w:ascii="Times New Roman" w:hAnsi="Times New Roman" w:cs="Times New Roman"/>
          <w:b/>
          <w:i/>
        </w:rPr>
        <w:t>Цел</w:t>
      </w:r>
      <w:r w:rsidR="00FB6A75" w:rsidRPr="00C159E5">
        <w:rPr>
          <w:rFonts w:ascii="Times New Roman" w:hAnsi="Times New Roman" w:cs="Times New Roman"/>
          <w:b/>
          <w:i/>
        </w:rPr>
        <w:t>ь</w:t>
      </w:r>
      <w:r w:rsidRPr="00C159E5">
        <w:rPr>
          <w:rFonts w:ascii="Times New Roman" w:hAnsi="Times New Roman" w:cs="Times New Roman"/>
          <w:b/>
          <w:i/>
        </w:rPr>
        <w:t xml:space="preserve"> и задачи учебного предмета </w:t>
      </w:r>
      <w:r w:rsidRPr="00C159E5">
        <w:rPr>
          <w:rFonts w:ascii="Times New Roman" w:hAnsi="Times New Roman" w:cs="Times New Roman"/>
          <w:b/>
          <w:bCs/>
          <w:i/>
          <w:iCs/>
        </w:rPr>
        <w:t>«</w:t>
      </w:r>
      <w:r w:rsidRPr="00C159E5">
        <w:rPr>
          <w:rFonts w:ascii="Times New Roman" w:hAnsi="Times New Roman" w:cs="Times New Roman"/>
          <w:b/>
          <w:i/>
        </w:rPr>
        <w:t>Специальность и чтение с листа</w:t>
      </w:r>
      <w:r w:rsidRPr="00C159E5">
        <w:rPr>
          <w:rFonts w:ascii="Times New Roman" w:hAnsi="Times New Roman" w:cs="Times New Roman"/>
          <w:b/>
          <w:bCs/>
          <w:i/>
          <w:iCs/>
        </w:rPr>
        <w:t>»</w:t>
      </w:r>
    </w:p>
    <w:p w:rsidR="00654295" w:rsidRPr="001C6B00" w:rsidRDefault="00654295" w:rsidP="00135F75">
      <w:pPr>
        <w:pStyle w:val="a3"/>
        <w:kinsoku w:val="0"/>
        <w:overflowPunct w:val="0"/>
        <w:spacing w:line="360" w:lineRule="auto"/>
        <w:ind w:left="0" w:firstLine="708"/>
        <w:rPr>
          <w:rFonts w:ascii="Times New Roman" w:hAnsi="Times New Roman" w:cs="Times New Roman"/>
          <w:b/>
          <w:color w:val="000000"/>
        </w:rPr>
      </w:pPr>
      <w:r w:rsidRPr="00C159E5">
        <w:rPr>
          <w:rFonts w:ascii="Times New Roman" w:hAnsi="Times New Roman" w:cs="Times New Roman"/>
          <w:b/>
          <w:color w:val="000009"/>
        </w:rPr>
        <w:t>Цел</w:t>
      </w:r>
      <w:r w:rsidR="00FB6A75" w:rsidRPr="00C159E5">
        <w:rPr>
          <w:rFonts w:ascii="Times New Roman" w:hAnsi="Times New Roman" w:cs="Times New Roman"/>
          <w:b/>
          <w:color w:val="000009"/>
        </w:rPr>
        <w:t>ь</w:t>
      </w:r>
      <w:r w:rsidRPr="00C159E5">
        <w:rPr>
          <w:rFonts w:ascii="Times New Roman" w:hAnsi="Times New Roman" w:cs="Times New Roman"/>
          <w:b/>
          <w:color w:val="000009"/>
        </w:rPr>
        <w:t>:</w:t>
      </w:r>
    </w:p>
    <w:p w:rsidR="00487638" w:rsidRPr="00C159E5" w:rsidRDefault="00654295" w:rsidP="001C6B00">
      <w:pPr>
        <w:pStyle w:val="a3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C159E5">
        <w:rPr>
          <w:rFonts w:ascii="Times New Roman" w:hAnsi="Times New Roman" w:cs="Times New Roman"/>
          <w:color w:val="000009"/>
        </w:rPr>
        <w:t xml:space="preserve">обеспечение развития музыкально-творческих способностей </w:t>
      </w:r>
      <w:r w:rsidR="009207C6" w:rsidRPr="00C159E5">
        <w:rPr>
          <w:rFonts w:ascii="Times New Roman" w:hAnsi="Times New Roman" w:cs="Times New Roman"/>
          <w:color w:val="000009"/>
        </w:rPr>
        <w:t>учащегося,</w:t>
      </w:r>
      <w:r w:rsidRPr="00C159E5">
        <w:rPr>
          <w:rFonts w:ascii="Times New Roman" w:hAnsi="Times New Roman" w:cs="Times New Roman"/>
          <w:color w:val="000009"/>
        </w:rPr>
        <w:t xml:space="preserve"> на основе приобретенных им знаний, умений и навыков в области фортепианного исполнительства</w:t>
      </w:r>
      <w:r w:rsidR="002657BF" w:rsidRPr="00C159E5">
        <w:rPr>
          <w:rFonts w:ascii="Times New Roman" w:hAnsi="Times New Roman" w:cs="Times New Roman"/>
          <w:color w:val="000009"/>
        </w:rPr>
        <w:t xml:space="preserve">, а также </w:t>
      </w:r>
      <w:r w:rsidRPr="00C159E5">
        <w:rPr>
          <w:rFonts w:ascii="Times New Roman" w:hAnsi="Times New Roman" w:cs="Times New Roman"/>
          <w:color w:val="000009"/>
        </w:rPr>
        <w:t>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487638" w:rsidRPr="00AA006F" w:rsidRDefault="00487638" w:rsidP="00AA006F">
      <w:pPr>
        <w:pStyle w:val="a3"/>
        <w:kinsoku w:val="0"/>
        <w:overflowPunct w:val="0"/>
        <w:spacing w:line="360" w:lineRule="auto"/>
        <w:ind w:left="0" w:firstLine="708"/>
        <w:rPr>
          <w:rFonts w:ascii="Times New Roman" w:hAnsi="Times New Roman" w:cs="Times New Roman"/>
          <w:b/>
        </w:rPr>
      </w:pPr>
      <w:r w:rsidRPr="00C159E5">
        <w:rPr>
          <w:rFonts w:ascii="Times New Roman" w:hAnsi="Times New Roman" w:cs="Times New Roman"/>
          <w:b/>
        </w:rPr>
        <w:t>Задачи</w:t>
      </w:r>
      <w:r w:rsidRPr="00C159E5">
        <w:rPr>
          <w:rFonts w:ascii="Times New Roman" w:hAnsi="Times New Roman" w:cs="Times New Roman"/>
          <w:b/>
          <w:bCs/>
        </w:rPr>
        <w:t>:</w:t>
      </w:r>
    </w:p>
    <w:p w:rsidR="00487638" w:rsidRPr="00C159E5" w:rsidRDefault="00487638" w:rsidP="001C6B00">
      <w:pPr>
        <w:pStyle w:val="a3"/>
        <w:numPr>
          <w:ilvl w:val="0"/>
          <w:numId w:val="19"/>
        </w:numPr>
        <w:tabs>
          <w:tab w:val="left" w:pos="1106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развитие интереса к классической музыке и музыкальному творчеству;</w:t>
      </w:r>
    </w:p>
    <w:p w:rsidR="00487638" w:rsidRPr="00C159E5" w:rsidRDefault="00487638" w:rsidP="001C6B00">
      <w:pPr>
        <w:kinsoku w:val="0"/>
        <w:overflowPunct w:val="0"/>
        <w:spacing w:line="360" w:lineRule="auto"/>
        <w:rPr>
          <w:sz w:val="17"/>
          <w:szCs w:val="17"/>
        </w:rPr>
      </w:pPr>
    </w:p>
    <w:p w:rsidR="00487638" w:rsidRPr="00C159E5" w:rsidRDefault="00487638" w:rsidP="001C6B00">
      <w:pPr>
        <w:pStyle w:val="a3"/>
        <w:numPr>
          <w:ilvl w:val="0"/>
          <w:numId w:val="19"/>
        </w:numPr>
        <w:tabs>
          <w:tab w:val="left" w:pos="1106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развитие музыкальных способностей:  слуха,  ритма,  памяти, музыкальности и артистизма;</w:t>
      </w:r>
    </w:p>
    <w:p w:rsidR="00487638" w:rsidRPr="00C159E5" w:rsidRDefault="00487638" w:rsidP="001C6B00">
      <w:pPr>
        <w:pStyle w:val="a3"/>
        <w:numPr>
          <w:ilvl w:val="0"/>
          <w:numId w:val="19"/>
        </w:numPr>
        <w:tabs>
          <w:tab w:val="left" w:pos="1106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487638" w:rsidRPr="003C0DF7" w:rsidRDefault="00487638" w:rsidP="001C6B00">
      <w:pPr>
        <w:pStyle w:val="a3"/>
        <w:numPr>
          <w:ilvl w:val="0"/>
          <w:numId w:val="18"/>
        </w:numPr>
        <w:tabs>
          <w:tab w:val="left" w:pos="1106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 xml:space="preserve">овладение учащимися основными  исполнительскими  навыками  игры на </w:t>
      </w:r>
      <w:r w:rsidRPr="003C0DF7">
        <w:rPr>
          <w:rFonts w:ascii="Times New Roman" w:hAnsi="Times New Roman" w:cs="Times New Roman"/>
        </w:rPr>
        <w:t>фортепиано, позволяющими грамотно исполнять музыкальное произведение</w:t>
      </w:r>
      <w:r w:rsidR="00F24BD8" w:rsidRPr="003C0DF7">
        <w:rPr>
          <w:rFonts w:ascii="Times New Roman" w:hAnsi="Times New Roman" w:cs="Times New Roman"/>
        </w:rPr>
        <w:t>,</w:t>
      </w:r>
      <w:r w:rsidRPr="003C0DF7">
        <w:rPr>
          <w:rFonts w:ascii="Times New Roman" w:hAnsi="Times New Roman" w:cs="Times New Roman"/>
        </w:rPr>
        <w:t xml:space="preserve"> как соло, так и в ансамбле, а также исполнять нетрудный аккомпанемент; обучение навыкам самостоятельной работы с музыкальным материалом и чтению нот с листа; </w:t>
      </w:r>
    </w:p>
    <w:p w:rsidR="004C1653" w:rsidRPr="004C1653" w:rsidRDefault="00487638" w:rsidP="001C6B00">
      <w:pPr>
        <w:pStyle w:val="a3"/>
        <w:numPr>
          <w:ilvl w:val="0"/>
          <w:numId w:val="18"/>
        </w:numPr>
        <w:tabs>
          <w:tab w:val="left" w:pos="1106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обучение навыкам самостоятельной работы с музыкальным материалом и чтению нот с листа;</w:t>
      </w:r>
    </w:p>
    <w:p w:rsidR="00487638" w:rsidRPr="00C159E5" w:rsidRDefault="00487638" w:rsidP="001C6B00">
      <w:pPr>
        <w:pStyle w:val="a3"/>
        <w:numPr>
          <w:ilvl w:val="0"/>
          <w:numId w:val="18"/>
        </w:numPr>
        <w:tabs>
          <w:tab w:val="left" w:pos="1106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приобретение</w:t>
      </w:r>
      <w:r w:rsidR="002369EA" w:rsidRPr="002369EA">
        <w:rPr>
          <w:rFonts w:ascii="Times New Roman" w:hAnsi="Times New Roman" w:cs="Times New Roman"/>
        </w:rPr>
        <w:t xml:space="preserve"> </w:t>
      </w:r>
      <w:r w:rsidRPr="00C159E5">
        <w:rPr>
          <w:rFonts w:ascii="Times New Roman" w:hAnsi="Times New Roman" w:cs="Times New Roman"/>
        </w:rPr>
        <w:t>обучающимися опыта творческой деятельности и публичных  выступлений;</w:t>
      </w:r>
    </w:p>
    <w:p w:rsidR="004C1653" w:rsidRDefault="00487638" w:rsidP="001C6B00">
      <w:pPr>
        <w:pStyle w:val="a3"/>
        <w:numPr>
          <w:ilvl w:val="0"/>
          <w:numId w:val="18"/>
        </w:numPr>
        <w:tabs>
          <w:tab w:val="left" w:pos="1106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3C0DF7" w:rsidRPr="00E55814" w:rsidRDefault="003C0DF7" w:rsidP="001C6B00">
      <w:pPr>
        <w:pStyle w:val="a3"/>
        <w:tabs>
          <w:tab w:val="left" w:pos="110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sectPr w:rsidR="003C0DF7" w:rsidRPr="00E55814" w:rsidSect="00586160">
      <w:footerReference w:type="default" r:id="rId8"/>
      <w:pgSz w:w="11900" w:h="16840"/>
      <w:pgMar w:top="851" w:right="851" w:bottom="851" w:left="1134" w:header="720" w:footer="720" w:gutter="0"/>
      <w:cols w:space="720" w:equalWidth="0">
        <w:col w:w="9773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32" w:rsidRDefault="00402032" w:rsidP="00916F8F">
      <w:r>
        <w:separator/>
      </w:r>
    </w:p>
  </w:endnote>
  <w:endnote w:type="continuationSeparator" w:id="0">
    <w:p w:rsidR="00402032" w:rsidRDefault="00402032" w:rsidP="0091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257534"/>
      <w:docPartObj>
        <w:docPartGallery w:val="Page Numbers (Bottom of Page)"/>
        <w:docPartUnique/>
      </w:docPartObj>
    </w:sdtPr>
    <w:sdtContent>
      <w:p w:rsidR="00D06117" w:rsidRDefault="00A13BD7">
        <w:pPr>
          <w:pStyle w:val="af"/>
          <w:jc w:val="center"/>
        </w:pPr>
        <w:fldSimple w:instr="PAGE   \* MERGEFORMAT">
          <w:r w:rsidR="00065AA8">
            <w:rPr>
              <w:noProof/>
            </w:rPr>
            <w:t>5</w:t>
          </w:r>
        </w:fldSimple>
      </w:p>
    </w:sdtContent>
  </w:sdt>
  <w:p w:rsidR="00D06117" w:rsidRDefault="00D0611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32" w:rsidRDefault="00402032" w:rsidP="00916F8F">
      <w:r>
        <w:separator/>
      </w:r>
    </w:p>
  </w:footnote>
  <w:footnote w:type="continuationSeparator" w:id="0">
    <w:p w:rsidR="00402032" w:rsidRDefault="00402032" w:rsidP="00916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color w:val="000009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8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66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874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B296BE14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hanging="23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72A7773"/>
    <w:multiLevelType w:val="hybridMultilevel"/>
    <w:tmpl w:val="93082D6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193242C5"/>
    <w:multiLevelType w:val="hybridMultilevel"/>
    <w:tmpl w:val="676C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81909"/>
    <w:multiLevelType w:val="hybridMultilevel"/>
    <w:tmpl w:val="4202B7E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>
    <w:nsid w:val="30876BA2"/>
    <w:multiLevelType w:val="hybridMultilevel"/>
    <w:tmpl w:val="198458AC"/>
    <w:lvl w:ilvl="0" w:tplc="3E1E5F72">
      <w:start w:val="3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00" w:hanging="360"/>
      </w:pPr>
    </w:lvl>
    <w:lvl w:ilvl="2" w:tplc="0419001B" w:tentative="1">
      <w:start w:val="1"/>
      <w:numFmt w:val="lowerRoman"/>
      <w:lvlText w:val="%3."/>
      <w:lvlJc w:val="right"/>
      <w:pPr>
        <w:ind w:left="3820" w:hanging="180"/>
      </w:pPr>
    </w:lvl>
    <w:lvl w:ilvl="3" w:tplc="0419000F" w:tentative="1">
      <w:start w:val="1"/>
      <w:numFmt w:val="decimal"/>
      <w:lvlText w:val="%4."/>
      <w:lvlJc w:val="left"/>
      <w:pPr>
        <w:ind w:left="4540" w:hanging="360"/>
      </w:pPr>
    </w:lvl>
    <w:lvl w:ilvl="4" w:tplc="04190019" w:tentative="1">
      <w:start w:val="1"/>
      <w:numFmt w:val="lowerLetter"/>
      <w:lvlText w:val="%5."/>
      <w:lvlJc w:val="left"/>
      <w:pPr>
        <w:ind w:left="5260" w:hanging="360"/>
      </w:pPr>
    </w:lvl>
    <w:lvl w:ilvl="5" w:tplc="0419001B" w:tentative="1">
      <w:start w:val="1"/>
      <w:numFmt w:val="lowerRoman"/>
      <w:lvlText w:val="%6."/>
      <w:lvlJc w:val="right"/>
      <w:pPr>
        <w:ind w:left="5980" w:hanging="180"/>
      </w:pPr>
    </w:lvl>
    <w:lvl w:ilvl="6" w:tplc="0419000F" w:tentative="1">
      <w:start w:val="1"/>
      <w:numFmt w:val="decimal"/>
      <w:lvlText w:val="%7."/>
      <w:lvlJc w:val="left"/>
      <w:pPr>
        <w:ind w:left="6700" w:hanging="360"/>
      </w:pPr>
    </w:lvl>
    <w:lvl w:ilvl="7" w:tplc="04190019" w:tentative="1">
      <w:start w:val="1"/>
      <w:numFmt w:val="lowerLetter"/>
      <w:lvlText w:val="%8."/>
      <w:lvlJc w:val="left"/>
      <w:pPr>
        <w:ind w:left="7420" w:hanging="360"/>
      </w:pPr>
    </w:lvl>
    <w:lvl w:ilvl="8" w:tplc="041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7">
    <w:nsid w:val="31775BE5"/>
    <w:multiLevelType w:val="hybridMultilevel"/>
    <w:tmpl w:val="3014BDAE"/>
    <w:lvl w:ilvl="0" w:tplc="DE4221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B694D"/>
    <w:multiLevelType w:val="multilevel"/>
    <w:tmpl w:val="EC52A20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B645EF"/>
    <w:multiLevelType w:val="multilevel"/>
    <w:tmpl w:val="6406B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6C2954"/>
    <w:multiLevelType w:val="hybridMultilevel"/>
    <w:tmpl w:val="0B8C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C680F"/>
    <w:multiLevelType w:val="hybridMultilevel"/>
    <w:tmpl w:val="8E7C8F0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>
    <w:nsid w:val="69CA32B8"/>
    <w:multiLevelType w:val="hybridMultilevel"/>
    <w:tmpl w:val="F71A55CE"/>
    <w:lvl w:ilvl="0" w:tplc="41BE8D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95FD2"/>
    <w:multiLevelType w:val="hybridMultilevel"/>
    <w:tmpl w:val="2E0839A0"/>
    <w:lvl w:ilvl="0" w:tplc="DE4221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75739"/>
    <w:multiLevelType w:val="multilevel"/>
    <w:tmpl w:val="D35E7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990791"/>
    <w:multiLevelType w:val="hybridMultilevel"/>
    <w:tmpl w:val="23AA9528"/>
    <w:lvl w:ilvl="0" w:tplc="3C620DA8">
      <w:start w:val="1"/>
      <w:numFmt w:val="decimal"/>
      <w:lvlText w:val="%1."/>
      <w:lvlJc w:val="left"/>
      <w:pPr>
        <w:ind w:left="472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6">
    <w:nsid w:val="7E874B74"/>
    <w:multiLevelType w:val="multilevel"/>
    <w:tmpl w:val="ADF62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25"/>
  </w:num>
  <w:num w:numId="17">
    <w:abstractNumId w:val="13"/>
  </w:num>
  <w:num w:numId="18">
    <w:abstractNumId w:val="21"/>
  </w:num>
  <w:num w:numId="19">
    <w:abstractNumId w:val="15"/>
  </w:num>
  <w:num w:numId="20">
    <w:abstractNumId w:val="26"/>
  </w:num>
  <w:num w:numId="21">
    <w:abstractNumId w:val="24"/>
  </w:num>
  <w:num w:numId="22">
    <w:abstractNumId w:val="18"/>
  </w:num>
  <w:num w:numId="23">
    <w:abstractNumId w:val="19"/>
  </w:num>
  <w:num w:numId="24">
    <w:abstractNumId w:val="22"/>
  </w:num>
  <w:num w:numId="25">
    <w:abstractNumId w:val="23"/>
  </w:num>
  <w:num w:numId="26">
    <w:abstractNumId w:val="17"/>
  </w:num>
  <w:num w:numId="27">
    <w:abstractNumId w:val="1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295"/>
    <w:rsid w:val="00002B1F"/>
    <w:rsid w:val="00003FC7"/>
    <w:rsid w:val="000079AD"/>
    <w:rsid w:val="000113F2"/>
    <w:rsid w:val="0001227C"/>
    <w:rsid w:val="000126A8"/>
    <w:rsid w:val="00013A1E"/>
    <w:rsid w:val="000154D8"/>
    <w:rsid w:val="00020EA3"/>
    <w:rsid w:val="0002123B"/>
    <w:rsid w:val="00021EA2"/>
    <w:rsid w:val="0002384B"/>
    <w:rsid w:val="00031FAF"/>
    <w:rsid w:val="00035C81"/>
    <w:rsid w:val="00035E0A"/>
    <w:rsid w:val="00037C9E"/>
    <w:rsid w:val="000412D4"/>
    <w:rsid w:val="000419E6"/>
    <w:rsid w:val="0005045A"/>
    <w:rsid w:val="0005373E"/>
    <w:rsid w:val="00063EE6"/>
    <w:rsid w:val="000649E9"/>
    <w:rsid w:val="00065AA8"/>
    <w:rsid w:val="000666E8"/>
    <w:rsid w:val="0007748D"/>
    <w:rsid w:val="00080341"/>
    <w:rsid w:val="00080578"/>
    <w:rsid w:val="000875AD"/>
    <w:rsid w:val="000918A1"/>
    <w:rsid w:val="00092145"/>
    <w:rsid w:val="0009276D"/>
    <w:rsid w:val="000A0923"/>
    <w:rsid w:val="000B55D5"/>
    <w:rsid w:val="000C032B"/>
    <w:rsid w:val="000C4D67"/>
    <w:rsid w:val="000D22C9"/>
    <w:rsid w:val="000E66A8"/>
    <w:rsid w:val="00102B2B"/>
    <w:rsid w:val="0010314A"/>
    <w:rsid w:val="001060AC"/>
    <w:rsid w:val="0010683D"/>
    <w:rsid w:val="00113E35"/>
    <w:rsid w:val="00114E79"/>
    <w:rsid w:val="00116AF1"/>
    <w:rsid w:val="00116D38"/>
    <w:rsid w:val="00117566"/>
    <w:rsid w:val="001224EC"/>
    <w:rsid w:val="00122FEA"/>
    <w:rsid w:val="00123FE1"/>
    <w:rsid w:val="00126D2F"/>
    <w:rsid w:val="00130C06"/>
    <w:rsid w:val="001327BE"/>
    <w:rsid w:val="0013346B"/>
    <w:rsid w:val="00135F5B"/>
    <w:rsid w:val="00135F75"/>
    <w:rsid w:val="00136A1F"/>
    <w:rsid w:val="00137F68"/>
    <w:rsid w:val="00141E39"/>
    <w:rsid w:val="001450C0"/>
    <w:rsid w:val="001459DB"/>
    <w:rsid w:val="00150E51"/>
    <w:rsid w:val="00155E49"/>
    <w:rsid w:val="00157EE5"/>
    <w:rsid w:val="00160684"/>
    <w:rsid w:val="00161185"/>
    <w:rsid w:val="0017094C"/>
    <w:rsid w:val="001758F2"/>
    <w:rsid w:val="001767C1"/>
    <w:rsid w:val="00187A55"/>
    <w:rsid w:val="001959F9"/>
    <w:rsid w:val="00197106"/>
    <w:rsid w:val="001A4E59"/>
    <w:rsid w:val="001B0670"/>
    <w:rsid w:val="001B566C"/>
    <w:rsid w:val="001B6020"/>
    <w:rsid w:val="001C02CC"/>
    <w:rsid w:val="001C3111"/>
    <w:rsid w:val="001C3FDB"/>
    <w:rsid w:val="001C6B00"/>
    <w:rsid w:val="001D2149"/>
    <w:rsid w:val="001D63FB"/>
    <w:rsid w:val="001D794B"/>
    <w:rsid w:val="001E44E5"/>
    <w:rsid w:val="001E4A6D"/>
    <w:rsid w:val="001F14F2"/>
    <w:rsid w:val="001F31CD"/>
    <w:rsid w:val="00206DD8"/>
    <w:rsid w:val="002107CE"/>
    <w:rsid w:val="0022256B"/>
    <w:rsid w:val="00233F28"/>
    <w:rsid w:val="002369EA"/>
    <w:rsid w:val="00237457"/>
    <w:rsid w:val="0024187D"/>
    <w:rsid w:val="002435B6"/>
    <w:rsid w:val="00244EEE"/>
    <w:rsid w:val="00245E2F"/>
    <w:rsid w:val="0024788B"/>
    <w:rsid w:val="00247D4D"/>
    <w:rsid w:val="002524BE"/>
    <w:rsid w:val="002541D8"/>
    <w:rsid w:val="00254D13"/>
    <w:rsid w:val="00262B94"/>
    <w:rsid w:val="00264AD6"/>
    <w:rsid w:val="002657BF"/>
    <w:rsid w:val="00267131"/>
    <w:rsid w:val="00267617"/>
    <w:rsid w:val="00274E97"/>
    <w:rsid w:val="00277832"/>
    <w:rsid w:val="00282A15"/>
    <w:rsid w:val="00282AA9"/>
    <w:rsid w:val="00283A1C"/>
    <w:rsid w:val="00283BC8"/>
    <w:rsid w:val="0028493D"/>
    <w:rsid w:val="00285E0F"/>
    <w:rsid w:val="00286787"/>
    <w:rsid w:val="0028679B"/>
    <w:rsid w:val="00296960"/>
    <w:rsid w:val="00296C7B"/>
    <w:rsid w:val="002979B0"/>
    <w:rsid w:val="002A00C7"/>
    <w:rsid w:val="002A47CC"/>
    <w:rsid w:val="002A6D8D"/>
    <w:rsid w:val="002B0F32"/>
    <w:rsid w:val="002B765E"/>
    <w:rsid w:val="002C72E6"/>
    <w:rsid w:val="002D7883"/>
    <w:rsid w:val="002E1512"/>
    <w:rsid w:val="002E574B"/>
    <w:rsid w:val="002E5E62"/>
    <w:rsid w:val="002F397D"/>
    <w:rsid w:val="00300834"/>
    <w:rsid w:val="0030085E"/>
    <w:rsid w:val="0030496F"/>
    <w:rsid w:val="0031611D"/>
    <w:rsid w:val="003161EF"/>
    <w:rsid w:val="00316659"/>
    <w:rsid w:val="00323A71"/>
    <w:rsid w:val="00323FD3"/>
    <w:rsid w:val="00325782"/>
    <w:rsid w:val="00326129"/>
    <w:rsid w:val="00327470"/>
    <w:rsid w:val="00333B2B"/>
    <w:rsid w:val="0033476B"/>
    <w:rsid w:val="00334D84"/>
    <w:rsid w:val="003423F5"/>
    <w:rsid w:val="00354C08"/>
    <w:rsid w:val="00355E1F"/>
    <w:rsid w:val="00361238"/>
    <w:rsid w:val="00362D3F"/>
    <w:rsid w:val="00366750"/>
    <w:rsid w:val="00367F8C"/>
    <w:rsid w:val="00374240"/>
    <w:rsid w:val="00375D7C"/>
    <w:rsid w:val="00376A56"/>
    <w:rsid w:val="00396A69"/>
    <w:rsid w:val="003B0ABA"/>
    <w:rsid w:val="003C0DF7"/>
    <w:rsid w:val="003C44E0"/>
    <w:rsid w:val="003C5E79"/>
    <w:rsid w:val="003D6CA3"/>
    <w:rsid w:val="003E22B3"/>
    <w:rsid w:val="003E42BA"/>
    <w:rsid w:val="003E4D3A"/>
    <w:rsid w:val="003E5612"/>
    <w:rsid w:val="003F2BD1"/>
    <w:rsid w:val="003F45B0"/>
    <w:rsid w:val="003F4A3A"/>
    <w:rsid w:val="00402032"/>
    <w:rsid w:val="004056CB"/>
    <w:rsid w:val="00405D73"/>
    <w:rsid w:val="00412013"/>
    <w:rsid w:val="00415F41"/>
    <w:rsid w:val="00417018"/>
    <w:rsid w:val="00432FC8"/>
    <w:rsid w:val="00437AD4"/>
    <w:rsid w:val="00440F1B"/>
    <w:rsid w:val="00444E9E"/>
    <w:rsid w:val="0045442F"/>
    <w:rsid w:val="004547E1"/>
    <w:rsid w:val="00475020"/>
    <w:rsid w:val="0047616E"/>
    <w:rsid w:val="004765CC"/>
    <w:rsid w:val="004805C6"/>
    <w:rsid w:val="0048489C"/>
    <w:rsid w:val="00485BFE"/>
    <w:rsid w:val="00487638"/>
    <w:rsid w:val="00495E3E"/>
    <w:rsid w:val="004B15BC"/>
    <w:rsid w:val="004B3C74"/>
    <w:rsid w:val="004C1653"/>
    <w:rsid w:val="004C20B9"/>
    <w:rsid w:val="004C3DE9"/>
    <w:rsid w:val="004C70F3"/>
    <w:rsid w:val="004D116E"/>
    <w:rsid w:val="004D7545"/>
    <w:rsid w:val="004E5B61"/>
    <w:rsid w:val="004E6730"/>
    <w:rsid w:val="004F2080"/>
    <w:rsid w:val="004F29E3"/>
    <w:rsid w:val="00503EA1"/>
    <w:rsid w:val="00511B4C"/>
    <w:rsid w:val="00514B03"/>
    <w:rsid w:val="0052527A"/>
    <w:rsid w:val="005305AF"/>
    <w:rsid w:val="00540865"/>
    <w:rsid w:val="00543E83"/>
    <w:rsid w:val="00563F97"/>
    <w:rsid w:val="00570D1B"/>
    <w:rsid w:val="00573575"/>
    <w:rsid w:val="00573B17"/>
    <w:rsid w:val="00573E76"/>
    <w:rsid w:val="005740EC"/>
    <w:rsid w:val="005763FC"/>
    <w:rsid w:val="00581A9A"/>
    <w:rsid w:val="0058440F"/>
    <w:rsid w:val="00585791"/>
    <w:rsid w:val="00586160"/>
    <w:rsid w:val="00587E1E"/>
    <w:rsid w:val="005900F2"/>
    <w:rsid w:val="00592D2C"/>
    <w:rsid w:val="00597749"/>
    <w:rsid w:val="005A0510"/>
    <w:rsid w:val="005A07B5"/>
    <w:rsid w:val="005A1017"/>
    <w:rsid w:val="005A2E11"/>
    <w:rsid w:val="005A2FB7"/>
    <w:rsid w:val="005A6CE4"/>
    <w:rsid w:val="005B00B5"/>
    <w:rsid w:val="005B5941"/>
    <w:rsid w:val="005C276D"/>
    <w:rsid w:val="005C50C5"/>
    <w:rsid w:val="005D582F"/>
    <w:rsid w:val="005D5E8B"/>
    <w:rsid w:val="005D6D92"/>
    <w:rsid w:val="005E16C8"/>
    <w:rsid w:val="005E1C08"/>
    <w:rsid w:val="005E2E98"/>
    <w:rsid w:val="005E358B"/>
    <w:rsid w:val="005E4E17"/>
    <w:rsid w:val="005E4EAC"/>
    <w:rsid w:val="005E6E3F"/>
    <w:rsid w:val="005F0D3D"/>
    <w:rsid w:val="005F49C1"/>
    <w:rsid w:val="005F645E"/>
    <w:rsid w:val="005F6DC4"/>
    <w:rsid w:val="00603640"/>
    <w:rsid w:val="00604E84"/>
    <w:rsid w:val="0061291D"/>
    <w:rsid w:val="0061582D"/>
    <w:rsid w:val="00615E72"/>
    <w:rsid w:val="00626191"/>
    <w:rsid w:val="0063532A"/>
    <w:rsid w:val="00637CDC"/>
    <w:rsid w:val="0064062A"/>
    <w:rsid w:val="0064168E"/>
    <w:rsid w:val="00643050"/>
    <w:rsid w:val="006454D3"/>
    <w:rsid w:val="00654295"/>
    <w:rsid w:val="00654D75"/>
    <w:rsid w:val="00665F44"/>
    <w:rsid w:val="00670034"/>
    <w:rsid w:val="00680498"/>
    <w:rsid w:val="006906BB"/>
    <w:rsid w:val="00693B69"/>
    <w:rsid w:val="00694ED3"/>
    <w:rsid w:val="006957C5"/>
    <w:rsid w:val="006A3A30"/>
    <w:rsid w:val="006A7A3D"/>
    <w:rsid w:val="006B09DC"/>
    <w:rsid w:val="006B4A77"/>
    <w:rsid w:val="006B5696"/>
    <w:rsid w:val="006C008D"/>
    <w:rsid w:val="006C0BF5"/>
    <w:rsid w:val="006C37B3"/>
    <w:rsid w:val="006C52EB"/>
    <w:rsid w:val="006C5321"/>
    <w:rsid w:val="006C5CEF"/>
    <w:rsid w:val="006D0C37"/>
    <w:rsid w:val="006D0F4D"/>
    <w:rsid w:val="006D2A26"/>
    <w:rsid w:val="006D41F9"/>
    <w:rsid w:val="006E18D0"/>
    <w:rsid w:val="006E3563"/>
    <w:rsid w:val="006E6B97"/>
    <w:rsid w:val="006F27C2"/>
    <w:rsid w:val="006F6B42"/>
    <w:rsid w:val="00706493"/>
    <w:rsid w:val="007216DC"/>
    <w:rsid w:val="007250DC"/>
    <w:rsid w:val="007254F1"/>
    <w:rsid w:val="00732F9E"/>
    <w:rsid w:val="00744A89"/>
    <w:rsid w:val="00747505"/>
    <w:rsid w:val="00747A08"/>
    <w:rsid w:val="00751186"/>
    <w:rsid w:val="00753A98"/>
    <w:rsid w:val="007545AD"/>
    <w:rsid w:val="0076421C"/>
    <w:rsid w:val="00766798"/>
    <w:rsid w:val="00774334"/>
    <w:rsid w:val="00774777"/>
    <w:rsid w:val="00786BC5"/>
    <w:rsid w:val="007901F3"/>
    <w:rsid w:val="00794F25"/>
    <w:rsid w:val="007A0F8A"/>
    <w:rsid w:val="007A21C2"/>
    <w:rsid w:val="007A2518"/>
    <w:rsid w:val="007C00CD"/>
    <w:rsid w:val="007C1B69"/>
    <w:rsid w:val="007D2133"/>
    <w:rsid w:val="007D5976"/>
    <w:rsid w:val="007E0E17"/>
    <w:rsid w:val="007E5BDB"/>
    <w:rsid w:val="007F06D4"/>
    <w:rsid w:val="007F5B36"/>
    <w:rsid w:val="007F5FA6"/>
    <w:rsid w:val="00801B0B"/>
    <w:rsid w:val="0080242C"/>
    <w:rsid w:val="008068B9"/>
    <w:rsid w:val="00820FD4"/>
    <w:rsid w:val="008217AD"/>
    <w:rsid w:val="00821D5D"/>
    <w:rsid w:val="0082573F"/>
    <w:rsid w:val="00827C73"/>
    <w:rsid w:val="00831FF5"/>
    <w:rsid w:val="00834FDD"/>
    <w:rsid w:val="00837C44"/>
    <w:rsid w:val="00846247"/>
    <w:rsid w:val="00850C0C"/>
    <w:rsid w:val="00851F15"/>
    <w:rsid w:val="0085448B"/>
    <w:rsid w:val="00864D8C"/>
    <w:rsid w:val="00865422"/>
    <w:rsid w:val="008813E3"/>
    <w:rsid w:val="00885406"/>
    <w:rsid w:val="00885B5F"/>
    <w:rsid w:val="00885EA4"/>
    <w:rsid w:val="0088629A"/>
    <w:rsid w:val="008872AB"/>
    <w:rsid w:val="00890564"/>
    <w:rsid w:val="00897FF6"/>
    <w:rsid w:val="008A21F8"/>
    <w:rsid w:val="008A6BC2"/>
    <w:rsid w:val="008A6E11"/>
    <w:rsid w:val="008C1990"/>
    <w:rsid w:val="008C1B6D"/>
    <w:rsid w:val="008C4A9E"/>
    <w:rsid w:val="008C7636"/>
    <w:rsid w:val="008D15F6"/>
    <w:rsid w:val="008D30BD"/>
    <w:rsid w:val="008E453A"/>
    <w:rsid w:val="008E6763"/>
    <w:rsid w:val="00902C13"/>
    <w:rsid w:val="00906A65"/>
    <w:rsid w:val="0091077D"/>
    <w:rsid w:val="009159C9"/>
    <w:rsid w:val="00915AB4"/>
    <w:rsid w:val="00916F8F"/>
    <w:rsid w:val="009207C6"/>
    <w:rsid w:val="0092176E"/>
    <w:rsid w:val="00921985"/>
    <w:rsid w:val="00923B5D"/>
    <w:rsid w:val="009266CC"/>
    <w:rsid w:val="00932091"/>
    <w:rsid w:val="009363F3"/>
    <w:rsid w:val="00936EC8"/>
    <w:rsid w:val="00936FE5"/>
    <w:rsid w:val="00946AEB"/>
    <w:rsid w:val="00947C9C"/>
    <w:rsid w:val="009549F7"/>
    <w:rsid w:val="00955526"/>
    <w:rsid w:val="009559CC"/>
    <w:rsid w:val="0096062E"/>
    <w:rsid w:val="009613CC"/>
    <w:rsid w:val="00966D1F"/>
    <w:rsid w:val="00966DDB"/>
    <w:rsid w:val="009827E6"/>
    <w:rsid w:val="00983037"/>
    <w:rsid w:val="00983318"/>
    <w:rsid w:val="009878B8"/>
    <w:rsid w:val="00994E50"/>
    <w:rsid w:val="0099756F"/>
    <w:rsid w:val="00997DAB"/>
    <w:rsid w:val="009A2724"/>
    <w:rsid w:val="009A4058"/>
    <w:rsid w:val="009A44FC"/>
    <w:rsid w:val="009B1F07"/>
    <w:rsid w:val="009B5A42"/>
    <w:rsid w:val="009C2CE1"/>
    <w:rsid w:val="009C65F8"/>
    <w:rsid w:val="009C6794"/>
    <w:rsid w:val="009C6B24"/>
    <w:rsid w:val="009D0641"/>
    <w:rsid w:val="009D0F3E"/>
    <w:rsid w:val="009D2FEA"/>
    <w:rsid w:val="009E1FB0"/>
    <w:rsid w:val="009E2C6F"/>
    <w:rsid w:val="009E5A29"/>
    <w:rsid w:val="009F0A87"/>
    <w:rsid w:val="009F40C5"/>
    <w:rsid w:val="009F4317"/>
    <w:rsid w:val="009F5B26"/>
    <w:rsid w:val="009F5C79"/>
    <w:rsid w:val="00A004E7"/>
    <w:rsid w:val="00A005A5"/>
    <w:rsid w:val="00A00A01"/>
    <w:rsid w:val="00A010F3"/>
    <w:rsid w:val="00A1354C"/>
    <w:rsid w:val="00A13BD7"/>
    <w:rsid w:val="00A14C28"/>
    <w:rsid w:val="00A155F2"/>
    <w:rsid w:val="00A15642"/>
    <w:rsid w:val="00A20925"/>
    <w:rsid w:val="00A214D9"/>
    <w:rsid w:val="00A22821"/>
    <w:rsid w:val="00A25A38"/>
    <w:rsid w:val="00A30126"/>
    <w:rsid w:val="00A3090A"/>
    <w:rsid w:val="00A30CA9"/>
    <w:rsid w:val="00A3147D"/>
    <w:rsid w:val="00A314DF"/>
    <w:rsid w:val="00A34870"/>
    <w:rsid w:val="00A362A0"/>
    <w:rsid w:val="00A40F2D"/>
    <w:rsid w:val="00A6098C"/>
    <w:rsid w:val="00A64BDF"/>
    <w:rsid w:val="00A835BB"/>
    <w:rsid w:val="00A8457A"/>
    <w:rsid w:val="00A86FBA"/>
    <w:rsid w:val="00A87AB3"/>
    <w:rsid w:val="00AA006F"/>
    <w:rsid w:val="00AA03C9"/>
    <w:rsid w:val="00AB01D1"/>
    <w:rsid w:val="00AB3B2C"/>
    <w:rsid w:val="00AC3B4F"/>
    <w:rsid w:val="00AC50C7"/>
    <w:rsid w:val="00AC5CF1"/>
    <w:rsid w:val="00AD00F8"/>
    <w:rsid w:val="00AD3BD9"/>
    <w:rsid w:val="00AD6537"/>
    <w:rsid w:val="00AF085E"/>
    <w:rsid w:val="00AF1036"/>
    <w:rsid w:val="00AF2D06"/>
    <w:rsid w:val="00AF39D8"/>
    <w:rsid w:val="00AF3CD6"/>
    <w:rsid w:val="00B0055E"/>
    <w:rsid w:val="00B05CA4"/>
    <w:rsid w:val="00B12419"/>
    <w:rsid w:val="00B13209"/>
    <w:rsid w:val="00B14416"/>
    <w:rsid w:val="00B144F3"/>
    <w:rsid w:val="00B245F5"/>
    <w:rsid w:val="00B3349D"/>
    <w:rsid w:val="00B3672D"/>
    <w:rsid w:val="00B41DB8"/>
    <w:rsid w:val="00B5155D"/>
    <w:rsid w:val="00B54B25"/>
    <w:rsid w:val="00B55664"/>
    <w:rsid w:val="00B560ED"/>
    <w:rsid w:val="00B7117D"/>
    <w:rsid w:val="00B742ED"/>
    <w:rsid w:val="00B82E09"/>
    <w:rsid w:val="00B84986"/>
    <w:rsid w:val="00B9525C"/>
    <w:rsid w:val="00B97224"/>
    <w:rsid w:val="00BA0899"/>
    <w:rsid w:val="00BA1127"/>
    <w:rsid w:val="00BB131D"/>
    <w:rsid w:val="00BB2295"/>
    <w:rsid w:val="00BB5BA8"/>
    <w:rsid w:val="00BC0F4C"/>
    <w:rsid w:val="00BC2F38"/>
    <w:rsid w:val="00BC645E"/>
    <w:rsid w:val="00BD374F"/>
    <w:rsid w:val="00BD38B3"/>
    <w:rsid w:val="00BD5089"/>
    <w:rsid w:val="00BE05B5"/>
    <w:rsid w:val="00BF4D22"/>
    <w:rsid w:val="00C033FC"/>
    <w:rsid w:val="00C05774"/>
    <w:rsid w:val="00C07D43"/>
    <w:rsid w:val="00C11353"/>
    <w:rsid w:val="00C13D01"/>
    <w:rsid w:val="00C159E5"/>
    <w:rsid w:val="00C176C3"/>
    <w:rsid w:val="00C17CAE"/>
    <w:rsid w:val="00C319DC"/>
    <w:rsid w:val="00C36181"/>
    <w:rsid w:val="00C36B3A"/>
    <w:rsid w:val="00C3721C"/>
    <w:rsid w:val="00C377E5"/>
    <w:rsid w:val="00C45F79"/>
    <w:rsid w:val="00C546B5"/>
    <w:rsid w:val="00C54DCA"/>
    <w:rsid w:val="00C55643"/>
    <w:rsid w:val="00C5570D"/>
    <w:rsid w:val="00C56B49"/>
    <w:rsid w:val="00C57102"/>
    <w:rsid w:val="00C70228"/>
    <w:rsid w:val="00C714EF"/>
    <w:rsid w:val="00C748EA"/>
    <w:rsid w:val="00C75005"/>
    <w:rsid w:val="00C75DC8"/>
    <w:rsid w:val="00C76D4C"/>
    <w:rsid w:val="00C839B7"/>
    <w:rsid w:val="00CA0A65"/>
    <w:rsid w:val="00CA4491"/>
    <w:rsid w:val="00CA7921"/>
    <w:rsid w:val="00CB0DC7"/>
    <w:rsid w:val="00CB4429"/>
    <w:rsid w:val="00CC07EB"/>
    <w:rsid w:val="00CC68CD"/>
    <w:rsid w:val="00CC7C80"/>
    <w:rsid w:val="00CD3270"/>
    <w:rsid w:val="00CE0129"/>
    <w:rsid w:val="00CE084E"/>
    <w:rsid w:val="00CE7680"/>
    <w:rsid w:val="00CF27E0"/>
    <w:rsid w:val="00D0027D"/>
    <w:rsid w:val="00D06117"/>
    <w:rsid w:val="00D22DF8"/>
    <w:rsid w:val="00D35AA4"/>
    <w:rsid w:val="00D3673D"/>
    <w:rsid w:val="00D36B93"/>
    <w:rsid w:val="00D36DA7"/>
    <w:rsid w:val="00D42E3F"/>
    <w:rsid w:val="00D46538"/>
    <w:rsid w:val="00D544D4"/>
    <w:rsid w:val="00D5599C"/>
    <w:rsid w:val="00D60074"/>
    <w:rsid w:val="00D60305"/>
    <w:rsid w:val="00D648C5"/>
    <w:rsid w:val="00D67D3E"/>
    <w:rsid w:val="00D73561"/>
    <w:rsid w:val="00D75C37"/>
    <w:rsid w:val="00D76C31"/>
    <w:rsid w:val="00D800FA"/>
    <w:rsid w:val="00D840BF"/>
    <w:rsid w:val="00D87941"/>
    <w:rsid w:val="00D917A6"/>
    <w:rsid w:val="00D92645"/>
    <w:rsid w:val="00D92D5F"/>
    <w:rsid w:val="00D97876"/>
    <w:rsid w:val="00DA19F6"/>
    <w:rsid w:val="00DA23C4"/>
    <w:rsid w:val="00DA24CA"/>
    <w:rsid w:val="00DA4A3D"/>
    <w:rsid w:val="00DB358E"/>
    <w:rsid w:val="00DC3F0C"/>
    <w:rsid w:val="00DC4B9B"/>
    <w:rsid w:val="00DC6B80"/>
    <w:rsid w:val="00DD1256"/>
    <w:rsid w:val="00DD40FC"/>
    <w:rsid w:val="00DD78D7"/>
    <w:rsid w:val="00DE165D"/>
    <w:rsid w:val="00DE1AD6"/>
    <w:rsid w:val="00DF0C22"/>
    <w:rsid w:val="00E03C1C"/>
    <w:rsid w:val="00E07C9E"/>
    <w:rsid w:val="00E12624"/>
    <w:rsid w:val="00E128B2"/>
    <w:rsid w:val="00E12C9A"/>
    <w:rsid w:val="00E13CE1"/>
    <w:rsid w:val="00E21DC3"/>
    <w:rsid w:val="00E2314E"/>
    <w:rsid w:val="00E234D1"/>
    <w:rsid w:val="00E26C68"/>
    <w:rsid w:val="00E40B10"/>
    <w:rsid w:val="00E42CD5"/>
    <w:rsid w:val="00E55814"/>
    <w:rsid w:val="00E56402"/>
    <w:rsid w:val="00E56CFC"/>
    <w:rsid w:val="00E57AAC"/>
    <w:rsid w:val="00E644B5"/>
    <w:rsid w:val="00E71BD2"/>
    <w:rsid w:val="00E73EA8"/>
    <w:rsid w:val="00E73FED"/>
    <w:rsid w:val="00E84CF2"/>
    <w:rsid w:val="00E8528B"/>
    <w:rsid w:val="00EA0B0B"/>
    <w:rsid w:val="00EA1D54"/>
    <w:rsid w:val="00EB0B11"/>
    <w:rsid w:val="00EC2358"/>
    <w:rsid w:val="00EC3959"/>
    <w:rsid w:val="00EC4C64"/>
    <w:rsid w:val="00EC650D"/>
    <w:rsid w:val="00ED1A69"/>
    <w:rsid w:val="00ED4109"/>
    <w:rsid w:val="00ED45A3"/>
    <w:rsid w:val="00ED55BE"/>
    <w:rsid w:val="00ED64A0"/>
    <w:rsid w:val="00ED6624"/>
    <w:rsid w:val="00ED6DB9"/>
    <w:rsid w:val="00EE039A"/>
    <w:rsid w:val="00EE43AD"/>
    <w:rsid w:val="00EE6525"/>
    <w:rsid w:val="00EE7314"/>
    <w:rsid w:val="00F02CAE"/>
    <w:rsid w:val="00F037DC"/>
    <w:rsid w:val="00F06991"/>
    <w:rsid w:val="00F14A7B"/>
    <w:rsid w:val="00F14B34"/>
    <w:rsid w:val="00F24BD8"/>
    <w:rsid w:val="00F307B4"/>
    <w:rsid w:val="00F31E4A"/>
    <w:rsid w:val="00F376C0"/>
    <w:rsid w:val="00F76EE5"/>
    <w:rsid w:val="00F82319"/>
    <w:rsid w:val="00F87B69"/>
    <w:rsid w:val="00F92E7A"/>
    <w:rsid w:val="00F9344D"/>
    <w:rsid w:val="00F94608"/>
    <w:rsid w:val="00FA42E4"/>
    <w:rsid w:val="00FA4A1D"/>
    <w:rsid w:val="00FA4B87"/>
    <w:rsid w:val="00FB27B9"/>
    <w:rsid w:val="00FB32C5"/>
    <w:rsid w:val="00FB3900"/>
    <w:rsid w:val="00FB4205"/>
    <w:rsid w:val="00FB6A75"/>
    <w:rsid w:val="00FC470A"/>
    <w:rsid w:val="00FC6CA0"/>
    <w:rsid w:val="00FD3B64"/>
    <w:rsid w:val="00FE19DC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363F3"/>
    <w:pPr>
      <w:ind w:left="821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4295"/>
    <w:pPr>
      <w:ind w:left="112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4295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654295"/>
  </w:style>
  <w:style w:type="paragraph" w:customStyle="1" w:styleId="TableParagraph">
    <w:name w:val="Table Paragraph"/>
    <w:basedOn w:val="a"/>
    <w:uiPriority w:val="1"/>
    <w:qFormat/>
    <w:rsid w:val="00654295"/>
  </w:style>
  <w:style w:type="character" w:styleId="a6">
    <w:name w:val="annotation reference"/>
    <w:basedOn w:val="a0"/>
    <w:uiPriority w:val="99"/>
    <w:semiHidden/>
    <w:unhideWhenUsed/>
    <w:rsid w:val="002435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35B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35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35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35B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35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363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916F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6F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6F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6F8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F0C2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F0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C22"/>
    <w:pPr>
      <w:shd w:val="clear" w:color="auto" w:fill="FFFFFF"/>
      <w:autoSpaceDE/>
      <w:autoSpaceDN/>
      <w:adjustRightInd/>
      <w:spacing w:after="240" w:line="0" w:lineRule="atLeast"/>
      <w:ind w:hanging="420"/>
      <w:jc w:val="right"/>
    </w:pPr>
    <w:rPr>
      <w:rFonts w:eastAsia="Times New Roman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DF0C22"/>
    <w:pPr>
      <w:shd w:val="clear" w:color="auto" w:fill="FFFFFF"/>
      <w:autoSpaceDE/>
      <w:autoSpaceDN/>
      <w:adjustRightInd/>
      <w:spacing w:after="1380" w:line="0" w:lineRule="atLeast"/>
      <w:outlineLvl w:val="1"/>
    </w:pPr>
    <w:rPr>
      <w:rFonts w:eastAsia="Times New Roman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6A97-349B-464E-B878-B43BEE60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8644634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295</cp:revision>
  <cp:lastPrinted>2018-10-24T22:49:00Z</cp:lastPrinted>
  <dcterms:created xsi:type="dcterms:W3CDTF">2013-08-04T05:43:00Z</dcterms:created>
  <dcterms:modified xsi:type="dcterms:W3CDTF">2019-09-19T04:15:00Z</dcterms:modified>
</cp:coreProperties>
</file>